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Slovenian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Slovenian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693C5EFE" w14:textId="7DBC9F2D" w:rsidR="00267E9C" w:rsidRPr="00267E9C" w:rsidRDefault="00267E9C" w:rsidP="00267E9C">
      <w:pPr>
        <w:pBdr>
          <w:top w:val="single" w:sz="4" w:space="1" w:color="auto"/>
          <w:left w:val="single" w:sz="4" w:space="4" w:color="auto"/>
          <w:bottom w:val="single" w:sz="4" w:space="1" w:color="auto"/>
          <w:right w:val="single" w:sz="4" w:space="4" w:color="auto"/>
        </w:pBdr>
        <w:shd w:val="clear" w:color="auto" w:fill="CC99FF"/>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TENDER FORMS</w:t>
      </w:r>
    </w:p>
    <w:p w14:paraId="4C151D8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1A830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122A71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97048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398B86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7F41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8C86B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7195C0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EC0C7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A763F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4B1A9D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ECD1A5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D7813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28E5A2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2623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2AC7F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846632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F57159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AE3A8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B11503"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6800E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9B71D1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E3773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6213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A80283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194974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7D81C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5E94F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2A3186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5EB54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1D1C7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7DAC08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E17C74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45451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97849B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B0BA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E17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D0AA8D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CFCC69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85B00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3399F8"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4A6A07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7682D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A3DA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30474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FAB4F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8FDC40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A55CE8D" w14:textId="5D1925FA" w:rsidR="00267E9C" w:rsidRDefault="00267E9C" w:rsidP="00267E9C">
      <w:pPr>
        <w:spacing w:after="0" w:line="240" w:lineRule="auto"/>
        <w:jc w:val="both"/>
        <w:rPr>
          <w:rFonts w:ascii="Times New Roman" w:eastAsia="Times New Roman" w:hAnsi="Times New Roman" w:cs="Times New Roman"/>
          <w:b/>
          <w:sz w:val="24"/>
          <w:szCs w:val="24"/>
          <w:lang w:eastAsia="sl-SI"/>
        </w:rPr>
      </w:pPr>
    </w:p>
    <w:p w14:paraId="28D2C050" w14:textId="38288465" w:rsidR="008063C1" w:rsidRDefault="008063C1" w:rsidP="00267E9C">
      <w:pPr>
        <w:spacing w:after="0" w:line="240" w:lineRule="auto"/>
        <w:jc w:val="both"/>
        <w:rPr>
          <w:rFonts w:ascii="Times New Roman" w:eastAsia="Times New Roman" w:hAnsi="Times New Roman" w:cs="Times New Roman"/>
          <w:b/>
          <w:sz w:val="24"/>
          <w:szCs w:val="24"/>
          <w:lang w:eastAsia="sl-SI"/>
        </w:rPr>
      </w:pPr>
    </w:p>
    <w:p w14:paraId="056BED8A" w14:textId="77777777" w:rsidR="008063C1" w:rsidRPr="00267E9C" w:rsidRDefault="008063C1" w:rsidP="00267E9C">
      <w:pPr>
        <w:spacing w:after="0" w:line="240" w:lineRule="auto"/>
        <w:jc w:val="both"/>
        <w:rPr>
          <w:rFonts w:ascii="Times New Roman" w:eastAsia="Times New Roman" w:hAnsi="Times New Roman" w:cs="Times New Roman"/>
          <w:b/>
          <w:sz w:val="24"/>
          <w:szCs w:val="24"/>
          <w:lang w:eastAsia="sl-SI"/>
        </w:rPr>
      </w:pPr>
    </w:p>
    <w:p w14:paraId="78E1F62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FAD047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B91426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ab/>
      </w:r>
      <w:r w:rsidRPr="00267E9C">
        <w:rPr>
          <w:rFonts w:ascii="Times New Roman" w:eastAsia="Times New Roman" w:hAnsi="Times New Roman" w:cs="Times New Roman"/>
          <w:b/>
          <w:lang w:eastAsia="sl-SI"/>
        </w:rPr>
        <w:tab/>
      </w:r>
      <w:r w:rsidRPr="00267E9C">
        <w:rPr>
          <w:rFonts w:ascii="Times New Roman" w:eastAsia="Times New Roman" w:hAnsi="Times New Roman" w:cs="Times New Roman"/>
          <w:b/>
          <w:lang w:eastAsia="sl-SI"/>
        </w:rPr>
        <w:tab/>
        <w:t xml:space="preserve">Tender form no. 1</w:t>
      </w:r>
    </w:p>
    <w:p w14:paraId="1514464F" w14:textId="77777777" w:rsidR="00267E9C" w:rsidRPr="00267E9C" w:rsidRDefault="00267E9C" w:rsidP="00CD0E8A">
      <w:pPr>
        <w:spacing w:after="0" w:line="240" w:lineRule="auto"/>
        <w:rPr>
          <w:rFonts w:ascii="Times New Roman" w:eastAsia="Times New Roman" w:hAnsi="Times New Roman" w:cs="Times New Roman"/>
          <w:b/>
          <w:lang w:eastAsia="sl-SI"/>
        </w:rPr>
      </w:pPr>
    </w:p>
    <w:p w14:paraId="54CDD6A2" w14:textId="7924845F" w:rsidR="00267E9C" w:rsidRPr="00CD0E8A" w:rsidRDefault="00CD0E8A" w:rsidP="00CD0E8A">
      <w:pPr>
        <w:spacing w:after="0" w:line="240" w:lineRule="auto"/>
        <w:jc w:val="center"/>
        <w:rPr>
          <w:rFonts w:ascii="Times New Roman" w:eastAsia="Times New Roman" w:hAnsi="Times New Roman" w:cs="Times New Roman"/>
          <w:b/>
          <w:lang w:eastAsia="sl-SI"/>
        </w:rPr>
      </w:pPr>
      <w:r>
        <w:rPr>
          <w:rFonts w:ascii="Times New Roman" w:eastAsia="Times New Roman" w:hAnsi="Times New Roman" w:cs="Times New Roman"/>
          <w:b/>
          <w:lang w:eastAsia="sl-SI"/>
        </w:rPr>
        <w:t>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C2369" w:rsidRPr="00267E9C" w14:paraId="4577A59A" w14:textId="77777777" w:rsidTr="00930269">
        <w:tc>
          <w:tcPr>
            <w:tcW w:w="4531" w:type="dxa"/>
            <w:shd w:val="clear" w:color="auto" w:fill="auto"/>
          </w:tcPr>
          <w:p w14:paraId="5D45CEF3" w14:textId="1B46D92A" w:rsidR="003C2369" w:rsidRPr="00267E9C" w:rsidRDefault="003C2369" w:rsidP="00930269">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Application number:</w:t>
            </w:r>
          </w:p>
        </w:tc>
        <w:tc>
          <w:tcPr>
            <w:tcW w:w="4531" w:type="dxa"/>
            <w:shd w:val="clear" w:color="auto" w:fill="auto"/>
          </w:tcPr>
          <w:p w14:paraId="5A212AE6" w14:textId="77777777" w:rsidR="003C2369" w:rsidRPr="00267E9C" w:rsidRDefault="003C2369" w:rsidP="00930269">
            <w:pPr>
              <w:spacing w:after="0" w:line="240" w:lineRule="auto"/>
              <w:rPr>
                <w:rFonts w:ascii="Times New Roman" w:eastAsia="Times New Roman" w:hAnsi="Times New Roman" w:cs="Times New Roman"/>
                <w:lang w:eastAsia="sl-SI"/>
              </w:rPr>
            </w:pPr>
          </w:p>
        </w:tc>
      </w:tr>
      <w:tr w:rsidR="003C2369" w:rsidRPr="00267E9C" w14:paraId="765925D8" w14:textId="77777777" w:rsidTr="00930269">
        <w:tc>
          <w:tcPr>
            <w:tcW w:w="4531" w:type="dxa"/>
            <w:shd w:val="clear" w:color="auto" w:fill="auto"/>
          </w:tcPr>
          <w:p w14:paraId="1A18DBF1" w14:textId="77777777" w:rsidR="003C2369" w:rsidRPr="00267E9C" w:rsidRDefault="003C2369" w:rsidP="00930269">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Date:</w:t>
            </w:r>
          </w:p>
        </w:tc>
        <w:tc>
          <w:tcPr>
            <w:tcW w:w="4531" w:type="dxa"/>
            <w:shd w:val="clear" w:color="auto" w:fill="auto"/>
          </w:tcPr>
          <w:p w14:paraId="46BA5B9B" w14:textId="77777777" w:rsidR="003C2369" w:rsidRPr="00267E9C" w:rsidRDefault="003C2369" w:rsidP="00930269">
            <w:pPr>
              <w:spacing w:after="0" w:line="240" w:lineRule="auto"/>
              <w:rPr>
                <w:rFonts w:ascii="Times New Roman" w:eastAsia="Times New Roman" w:hAnsi="Times New Roman" w:cs="Times New Roman"/>
                <w:lang w:eastAsia="sl-SI"/>
              </w:rPr>
            </w:pPr>
          </w:p>
        </w:tc>
      </w:tr>
    </w:tbl>
    <w:p w14:paraId="1CBF42C2" w14:textId="77777777" w:rsidR="00267E9C" w:rsidRPr="00267E9C" w:rsidRDefault="00267E9C" w:rsidP="00267E9C">
      <w:pPr>
        <w:spacing w:after="0" w:line="240" w:lineRule="auto"/>
        <w:rPr>
          <w:rFonts w:ascii="Times New Roman" w:eastAsia="Times New Roman" w:hAnsi="Times New Roman" w:cs="Times New Roman"/>
          <w:b/>
          <w:bCs/>
          <w:iCs/>
          <w:lang w:eastAsia="sl-SI"/>
        </w:rPr>
      </w:pPr>
    </w:p>
    <w:p w14:paraId="7070C100" w14:textId="72F83375" w:rsidR="00267E9C" w:rsidRPr="00267E9C" w:rsidRDefault="00CD0E8A" w:rsidP="00267E9C">
      <w:pPr>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We submit the application (candidate circle accordingly):</w:t>
      </w:r>
    </w:p>
    <w:p w14:paraId="30A90381"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5EF831E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independently in a joint performance</w:t>
      </w:r>
      <w:r w:rsidRPr="00267E9C">
        <w:rPr>
          <w:rFonts w:ascii="Times New Roman" w:eastAsia="Times New Roman" w:hAnsi="Times New Roman" w:cs="Times New Roman"/>
          <w:b/>
          <w:vertAlign w:val="superscript"/>
          <w:lang w:eastAsia="sl-SI"/>
        </w:rPr>
        <w:footnoteReference w:id="1"/>
      </w:r>
      <w:r w:rsidRPr="00267E9C">
        <w:rPr>
          <w:rFonts w:ascii="Times New Roman" w:eastAsia="Times New Roman" w:hAnsi="Times New Roman" w:cs="Times New Roman"/>
          <w:b/>
          <w:lang w:eastAsia="sl-SI"/>
        </w:rPr>
        <w:t xml:space="preserve">with subcontractors</w:t>
      </w:r>
      <w:r w:rsidRPr="00267E9C">
        <w:rPr>
          <w:rFonts w:ascii="Times New Roman" w:eastAsia="Times New Roman" w:hAnsi="Times New Roman" w:cs="Times New Roman"/>
          <w:b/>
          <w:vertAlign w:val="superscript"/>
          <w:lang w:eastAsia="sl-SI"/>
        </w:rPr>
        <w:footnoteReference w:id="2"/>
      </w:r>
    </w:p>
    <w:p w14:paraId="729FFE34"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EE7F810" w14:textId="3F68605B" w:rsidR="00267E9C" w:rsidRPr="00267E9C" w:rsidRDefault="00CD0E8A" w:rsidP="00267E9C">
      <w:pPr>
        <w:spacing w:after="0" w:line="240" w:lineRule="auto"/>
        <w:jc w:val="both"/>
        <w:rPr>
          <w:rFonts w:ascii="Times New Roman" w:eastAsia="Times New Roman" w:hAnsi="Times New Roman" w:cs="Times New Roman"/>
          <w:b/>
          <w:lang w:eastAsia="sl-SI"/>
        </w:rPr>
      </w:pPr>
      <w:r>
        <w:rPr>
          <w:rFonts w:ascii="Times New Roman" w:eastAsia="Times New Roman" w:hAnsi="Times New Roman" w:cs="Times New Roman"/>
          <w:b/>
          <w:lang w:eastAsia="sl-SI"/>
        </w:rPr>
        <w:t>CANDIDATE OR MANAGER (in the case of a joint appearance</w:t>
      </w:r>
      <w:r w:rsidR="00267E9C" w:rsidRPr="00267E9C">
        <w:rPr>
          <w:rFonts w:ascii="Times New Roman" w:eastAsia="Times New Roman" w:hAnsi="Times New Roman" w:cs="Times New Roman"/>
          <w:b/>
          <w:vertAlign w:val="superscript"/>
          <w:lang w:eastAsia="sl-SI"/>
        </w:rPr>
        <w:footnoteReference w:id="3"/>
      </w:r>
      <w:r w:rsidR="00267E9C" w:rsidRPr="00267E9C">
        <w:rPr>
          <w:rFonts w:ascii="Times New Roman" w:eastAsia="Times New Roman" w:hAnsi="Times New Roman" w:cs="Times New Roman"/>
          <w:b/>
          <w:lang w:eastAsia="sl-SI"/>
        </w:rPr>
        <w:t xml:space="preserve">):</w:t>
      </w:r>
    </w:p>
    <w:p w14:paraId="242482A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564A824" w14:textId="77777777" w:rsidTr="003C604F">
        <w:trPr>
          <w:cantSplit/>
          <w:trHeight w:val="498"/>
        </w:trPr>
        <w:tc>
          <w:tcPr>
            <w:tcW w:w="4030" w:type="dxa"/>
          </w:tcPr>
          <w:p w14:paraId="27B5692F" w14:textId="1DAC95BF"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Name of the candidate</w:t>
            </w:r>
          </w:p>
        </w:tc>
        <w:tc>
          <w:tcPr>
            <w:tcW w:w="4829" w:type="dxa"/>
          </w:tcPr>
          <w:p w14:paraId="7590F71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8DCD03" w14:textId="77777777" w:rsidTr="003C604F">
        <w:trPr>
          <w:cantSplit/>
          <w:trHeight w:val="498"/>
        </w:trPr>
        <w:tc>
          <w:tcPr>
            <w:tcW w:w="4030" w:type="dxa"/>
          </w:tcPr>
          <w:p w14:paraId="1193451F" w14:textId="448C37F1"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Address and headquarters of the candidate</w:t>
            </w:r>
          </w:p>
        </w:tc>
        <w:tc>
          <w:tcPr>
            <w:tcW w:w="4829" w:type="dxa"/>
          </w:tcPr>
          <w:p w14:paraId="59CF7A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00AEED9" w14:textId="77777777" w:rsidTr="003C604F">
        <w:trPr>
          <w:cantSplit/>
          <w:trHeight w:val="498"/>
        </w:trPr>
        <w:tc>
          <w:tcPr>
            <w:tcW w:w="4030" w:type="dxa"/>
          </w:tcPr>
          <w:p w14:paraId="65FEB152" w14:textId="00F98E8B"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All legal representatives or authorized</w:t>
            </w:r>
          </w:p>
          <w:p w14:paraId="76E590B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persons</w:t>
            </w:r>
          </w:p>
        </w:tc>
        <w:tc>
          <w:tcPr>
            <w:tcW w:w="4829" w:type="dxa"/>
          </w:tcPr>
          <w:p w14:paraId="5FECEAC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1EF8E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CF50D4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105BA98" w14:textId="77777777" w:rsidTr="003C604F">
        <w:trPr>
          <w:cantSplit/>
          <w:trHeight w:val="498"/>
        </w:trPr>
        <w:tc>
          <w:tcPr>
            <w:tcW w:w="4030" w:type="dxa"/>
          </w:tcPr>
          <w:p w14:paraId="6E79F26A"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VAT identification number</w:t>
            </w:r>
          </w:p>
        </w:tc>
        <w:tc>
          <w:tcPr>
            <w:tcW w:w="4829" w:type="dxa"/>
          </w:tcPr>
          <w:p w14:paraId="5755C8D0"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1E3A4D" w14:textId="77777777" w:rsidTr="003C604F">
        <w:trPr>
          <w:cantSplit/>
          <w:trHeight w:val="498"/>
        </w:trPr>
        <w:tc>
          <w:tcPr>
            <w:tcW w:w="4030" w:type="dxa"/>
          </w:tcPr>
          <w:p w14:paraId="23D4035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Company registration number</w:t>
            </w:r>
          </w:p>
        </w:tc>
        <w:tc>
          <w:tcPr>
            <w:tcW w:w="4829" w:type="dxa"/>
          </w:tcPr>
          <w:p w14:paraId="17908A8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0BC27D" w14:textId="77777777" w:rsidTr="003C604F">
        <w:trPr>
          <w:cantSplit/>
          <w:trHeight w:val="498"/>
        </w:trPr>
        <w:tc>
          <w:tcPr>
            <w:tcW w:w="4030" w:type="dxa"/>
          </w:tcPr>
          <w:p w14:paraId="65AF61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Company transaction account, bank</w:t>
            </w:r>
          </w:p>
        </w:tc>
        <w:tc>
          <w:tcPr>
            <w:tcW w:w="4829" w:type="dxa"/>
          </w:tcPr>
          <w:p w14:paraId="144520E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3A2BBA3" w14:textId="77777777" w:rsidTr="003C604F">
        <w:trPr>
          <w:cantSplit/>
          <w:trHeight w:val="498"/>
        </w:trPr>
        <w:tc>
          <w:tcPr>
            <w:tcW w:w="4030" w:type="dxa"/>
          </w:tcPr>
          <w:p w14:paraId="4D311252" w14:textId="00DE08EC"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contact person</w:t>
            </w:r>
          </w:p>
        </w:tc>
        <w:tc>
          <w:tcPr>
            <w:tcW w:w="4829" w:type="dxa"/>
          </w:tcPr>
          <w:p w14:paraId="6E98B69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6D6A7E11" w14:textId="77777777" w:rsidTr="003C604F">
        <w:trPr>
          <w:cantSplit/>
          <w:trHeight w:val="498"/>
        </w:trPr>
        <w:tc>
          <w:tcPr>
            <w:tcW w:w="4030" w:type="dxa"/>
          </w:tcPr>
          <w:p w14:paraId="4505605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w:t>
            </w:r>
          </w:p>
        </w:tc>
        <w:tc>
          <w:tcPr>
            <w:tcW w:w="4829" w:type="dxa"/>
          </w:tcPr>
          <w:p w14:paraId="7A4CBFE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98353EE" w14:textId="77777777" w:rsidTr="003C604F">
        <w:trPr>
          <w:cantSplit/>
          <w:trHeight w:val="498"/>
        </w:trPr>
        <w:tc>
          <w:tcPr>
            <w:tcW w:w="4030" w:type="dxa"/>
          </w:tcPr>
          <w:p w14:paraId="29735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Telephone</w:t>
            </w:r>
          </w:p>
          <w:p w14:paraId="48C19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46E13A3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C072EA8" w14:textId="77777777" w:rsidTr="003C604F">
        <w:trPr>
          <w:cantSplit/>
          <w:trHeight w:val="498"/>
        </w:trPr>
        <w:tc>
          <w:tcPr>
            <w:tcW w:w="4030" w:type="dxa"/>
          </w:tcPr>
          <w:p w14:paraId="4E37A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Authorized person to sign the contract</w:t>
            </w:r>
          </w:p>
        </w:tc>
        <w:tc>
          <w:tcPr>
            <w:tcW w:w="4829" w:type="dxa"/>
          </w:tcPr>
          <w:p w14:paraId="47F2E34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144948F" w14:textId="77777777" w:rsidTr="003C604F">
        <w:trPr>
          <w:cantSplit/>
          <w:trHeight w:val="498"/>
        </w:trPr>
        <w:tc>
          <w:tcPr>
            <w:tcW w:w="4030" w:type="dxa"/>
          </w:tcPr>
          <w:p w14:paraId="4A95BE85" w14:textId="6108EF78" w:rsidR="00267E9C" w:rsidRPr="00267E9C" w:rsidRDefault="00CD0E8A" w:rsidP="00267E9C">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The candidate is an SME according to Commission Recommendation 2003/361/EC*</w:t>
            </w:r>
          </w:p>
        </w:tc>
        <w:tc>
          <w:tcPr>
            <w:tcW w:w="4829" w:type="dxa"/>
          </w:tcPr>
          <w:p w14:paraId="6DBAC5D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48C69BBF" w14:textId="32C719B0" w:rsidR="00267E9C" w:rsidRDefault="00CD0E8A" w:rsidP="00267E9C">
      <w:pPr>
        <w:spacing w:after="0" w:line="240" w:lineRule="auto"/>
        <w:rPr>
          <w:rFonts w:ascii="Times New Roman" w:eastAsia="Times New Roman" w:hAnsi="Times New Roman" w:cs="Times New Roman"/>
          <w:sz w:val="18"/>
          <w:szCs w:val="18"/>
          <w:lang w:eastAsia="sl-SI"/>
        </w:rPr>
      </w:pPr>
      <w:r w:rsidRPr="00CD0E8A">
        <w:rPr>
          <w:rFonts w:ascii="Times New Roman" w:eastAsia="Times New Roman" w:hAnsi="Times New Roman" w:cs="Times New Roman"/>
          <w:sz w:val="18"/>
          <w:szCs w:val="18"/>
          <w:lang w:eastAsia="sl-SI"/>
        </w:rPr>
        <w:t>*The category of micro, small and medium-sized companies consists of companies with less than 250 employees and an annual turnover not exceeding EUR 50 million and/or an annual balance sheet total not exceeding EUR 43 million.</w:t>
      </w:r>
    </w:p>
    <w:p w14:paraId="1B314BA2" w14:textId="4D2F3F65" w:rsidR="00CD0E8A" w:rsidRDefault="00CD0E8A" w:rsidP="00267E9C">
      <w:pPr>
        <w:spacing w:after="0" w:line="240" w:lineRule="auto"/>
        <w:rPr>
          <w:rFonts w:ascii="Times New Roman" w:eastAsia="Times New Roman" w:hAnsi="Times New Roman" w:cs="Times New Roman"/>
          <w:sz w:val="18"/>
          <w:szCs w:val="18"/>
          <w:lang w:eastAsia="sl-SI"/>
        </w:rPr>
      </w:pPr>
    </w:p>
    <w:p w14:paraId="32A1BFE3" w14:textId="14C893CD" w:rsidR="00CD0E8A" w:rsidRPr="00CD0E8A" w:rsidRDefault="003C2369" w:rsidP="00CD0E8A">
      <w:pPr>
        <w:spacing w:after="0" w:line="240" w:lineRule="auto"/>
        <w:jc w:val="both"/>
        <w:rPr>
          <w:rFonts w:ascii="Times New Roman" w:eastAsia="Times New Roman" w:hAnsi="Times New Roman" w:cs="Times New Roman"/>
          <w:b/>
          <w:bCs/>
          <w:caps/>
          <w:lang w:eastAsia="sl-SI"/>
        </w:rPr>
      </w:pPr>
      <w:r>
        <w:rPr>
          <w:rFonts w:ascii="Times New Roman" w:eastAsia="Times New Roman" w:hAnsi="Times New Roman" w:cs="Times New Roman"/>
          <w:lang w:eastAsia="sl-SI"/>
        </w:rPr>
        <w:t>We are applying for the category (circle):</w:t>
      </w:r>
    </w:p>
    <w:p w14:paraId="024B3266" w14:textId="77777777" w:rsidR="00CD0E8A" w:rsidRPr="00CD0E8A" w:rsidRDefault="00CD0E8A">
      <w:pPr>
        <w:widowControl w:val="0"/>
        <w:numPr>
          <w:ilvl w:val="0"/>
          <w:numId w:val="14"/>
        </w:numPr>
        <w:autoSpaceDE w:val="0"/>
        <w:autoSpaceDN w:val="0"/>
        <w:spacing w:after="0" w:line="260" w:lineRule="atLeast"/>
        <w:jc w:val="both"/>
        <w:rPr>
          <w:rFonts w:ascii="Times New Roman" w:eastAsia="Calibri" w:hAnsi="Times New Roman" w:cs="Times New Roman"/>
        </w:rPr>
      </w:pPr>
      <w:r w:rsidRPr="00CD0E8A">
        <w:rPr>
          <w:rFonts w:ascii="Times New Roman" w:eastAsia="Calibri" w:hAnsi="Times New Roman" w:cs="Times New Roman"/>
        </w:rPr>
        <w:t>Category 1: OPTOMECHANICAL COMPONENTS,</w:t>
      </w:r>
    </w:p>
    <w:p w14:paraId="19D918BF" w14:textId="77777777" w:rsidR="00CD0E8A" w:rsidRPr="00CD0E8A" w:rsidRDefault="00CD0E8A">
      <w:pPr>
        <w:widowControl w:val="0"/>
        <w:numPr>
          <w:ilvl w:val="0"/>
          <w:numId w:val="14"/>
        </w:numPr>
        <w:autoSpaceDE w:val="0"/>
        <w:autoSpaceDN w:val="0"/>
        <w:spacing w:after="0" w:line="260" w:lineRule="atLeast"/>
        <w:jc w:val="both"/>
        <w:rPr>
          <w:rFonts w:ascii="Times New Roman" w:eastAsia="Calibri" w:hAnsi="Times New Roman" w:cs="Times New Roman"/>
          <w:i/>
        </w:rPr>
      </w:pPr>
      <w:r w:rsidRPr="00CD0E8A">
        <w:rPr>
          <w:rFonts w:ascii="Times New Roman" w:eastAsia="Calibri" w:hAnsi="Times New Roman" w:cs="Times New Roman"/>
        </w:rPr>
        <w:t>Category 2: GENERAL OPTICAL EQUIPMENT</w:t>
      </w:r>
    </w:p>
    <w:p w14:paraId="389718E1" w14:textId="77777777" w:rsidR="00CD0E8A" w:rsidRPr="00CD0E8A" w:rsidRDefault="00CD0E8A">
      <w:pPr>
        <w:widowControl w:val="0"/>
        <w:numPr>
          <w:ilvl w:val="0"/>
          <w:numId w:val="14"/>
        </w:numPr>
        <w:autoSpaceDE w:val="0"/>
        <w:autoSpaceDN w:val="0"/>
        <w:spacing w:after="0" w:line="260" w:lineRule="atLeast"/>
        <w:jc w:val="both"/>
        <w:rPr>
          <w:rFonts w:ascii="Times New Roman" w:eastAsia="Calibri" w:hAnsi="Times New Roman" w:cs="Times New Roman"/>
        </w:rPr>
      </w:pPr>
      <w:r w:rsidRPr="00CD0E8A">
        <w:rPr>
          <w:rFonts w:ascii="Times New Roman" w:eastAsia="Calibri" w:hAnsi="Times New Roman" w:cs="Times New Roman"/>
        </w:rPr>
        <w:t>Category 3: LIGHT SOURCES</w:t>
      </w:r>
    </w:p>
    <w:p w14:paraId="451C272A" w14:textId="69ECC058" w:rsidR="003C2369" w:rsidRPr="00CD0E8A" w:rsidRDefault="00CD0E8A">
      <w:pPr>
        <w:widowControl w:val="0"/>
        <w:numPr>
          <w:ilvl w:val="0"/>
          <w:numId w:val="14"/>
        </w:numPr>
        <w:autoSpaceDE w:val="0"/>
        <w:autoSpaceDN w:val="0"/>
        <w:spacing w:after="0" w:line="260" w:lineRule="atLeast"/>
        <w:jc w:val="both"/>
        <w:rPr>
          <w:rFonts w:ascii="Times New Roman" w:eastAsia="Calibri" w:hAnsi="Times New Roman" w:cs="Times New Roman"/>
        </w:rPr>
      </w:pPr>
      <w:r w:rsidRPr="00CD0E8A">
        <w:rPr>
          <w:rFonts w:ascii="Times New Roman" w:eastAsia="Calibri" w:hAnsi="Times New Roman" w:cs="Times New Roman"/>
        </w:rPr>
        <w:t>Category 4 : DETECTORS</w:t>
      </w:r>
    </w:p>
    <w:p w14:paraId="68F3AC44" w14:textId="3A9BE54F" w:rsidR="00CD0E8A" w:rsidRPr="00CD0E8A" w:rsidRDefault="00CD0E8A" w:rsidP="00CD0E8A">
      <w:pPr>
        <w:spacing w:after="0" w:line="240" w:lineRule="auto"/>
        <w:jc w:val="both"/>
        <w:rPr>
          <w:rFonts w:ascii="Times New Roman" w:eastAsia="Times New Roman" w:hAnsi="Times New Roman" w:cs="Times New Roman"/>
          <w:b/>
          <w:bCs/>
          <w:caps/>
          <w:lang w:eastAsia="sl-SI"/>
        </w:rPr>
      </w:pPr>
    </w:p>
    <w:p w14:paraId="2B107E39" w14:textId="77777777" w:rsidR="00CD0E8A" w:rsidRPr="00CD0E8A" w:rsidRDefault="00CD0E8A" w:rsidP="00267E9C">
      <w:pPr>
        <w:spacing w:after="0" w:line="240" w:lineRule="auto"/>
        <w:rPr>
          <w:rFonts w:ascii="Times New Roman" w:eastAsia="Times New Roman" w:hAnsi="Times New Roman" w:cs="Times New Roman"/>
          <w:sz w:val="18"/>
          <w:szCs w:val="18"/>
          <w:lang w:eastAsia="sl-SI"/>
        </w:rPr>
      </w:pPr>
    </w:p>
    <w:p w14:paraId="0651BD4A"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Date:</w:t>
      </w:r>
      <w:r w:rsidRPr="00267E9C">
        <w:rPr>
          <w:rFonts w:ascii="Times New Roman" w:eastAsia="Times New Roman" w:hAnsi="Times New Roman" w:cs="Times New Roman"/>
          <w:lang w:eastAsia="sl-SI"/>
        </w:rPr>
        <w:tab/>
        <w:t>Stamp:</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Signature:</w:t>
      </w:r>
    </w:p>
    <w:p w14:paraId="08D77DA1" w14:textId="77777777" w:rsidR="00267E9C" w:rsidRPr="00267E9C" w:rsidRDefault="00267E9C" w:rsidP="00267E9C">
      <w:pPr>
        <w:tabs>
          <w:tab w:val="left" w:pos="680"/>
        </w:tabs>
        <w:spacing w:after="0" w:line="0" w:lineRule="atLeast"/>
        <w:rPr>
          <w:rFonts w:ascii="Times New Roman" w:eastAsia="Arial Narrow" w:hAnsi="Times New Roman" w:cs="Times New Roman"/>
          <w:szCs w:val="20"/>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 xml:space="preserve">_____________________</w:t>
      </w:r>
    </w:p>
    <w:p w14:paraId="4DFB306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2AA04408" w14:textId="77777777" w:rsidR="008063C1" w:rsidRDefault="008063C1" w:rsidP="00267E9C">
      <w:pPr>
        <w:spacing w:after="0" w:line="240" w:lineRule="auto"/>
        <w:jc w:val="right"/>
        <w:rPr>
          <w:rFonts w:ascii="Times New Roman" w:eastAsia="Times New Roman" w:hAnsi="Times New Roman" w:cs="Times New Roman"/>
          <w:b/>
          <w:lang w:eastAsia="sl-SI"/>
        </w:rPr>
      </w:pPr>
    </w:p>
    <w:p w14:paraId="0718BEF9" w14:textId="77777777" w:rsidR="008063C1" w:rsidRDefault="008063C1" w:rsidP="00267E9C">
      <w:pPr>
        <w:spacing w:after="0" w:line="240" w:lineRule="auto"/>
        <w:jc w:val="right"/>
        <w:rPr>
          <w:rFonts w:ascii="Times New Roman" w:eastAsia="Times New Roman" w:hAnsi="Times New Roman" w:cs="Times New Roman"/>
          <w:b/>
          <w:lang w:eastAsia="sl-SI"/>
        </w:rPr>
      </w:pPr>
    </w:p>
    <w:p w14:paraId="387BB721" w14:textId="615EA625"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Tender form no. 1a</w:t>
      </w:r>
    </w:p>
    <w:p w14:paraId="7D2D482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D36C25C"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48CB1F5C" w14:textId="32F45275"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 xml:space="preserve">INFORMATION ON THE CANDIDATES IN THE JOINT APPEARANCE</w:t>
      </w:r>
    </w:p>
    <w:p w14:paraId="337EE164" w14:textId="729CC983"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b/>
          <w:bCs/>
          <w:lang w:eastAsia="sl-SI"/>
        </w:rPr>
      </w:pPr>
      <w:r w:rsidRPr="00267E9C">
        <w:rPr>
          <w:rFonts w:ascii="Times New Roman" w:eastAsia="Times New Roman" w:hAnsi="Times New Roman" w:cs="Times New Roman"/>
          <w:i/>
          <w:lang w:eastAsia="sl-SI"/>
        </w:rPr>
        <w:t xml:space="preserve">(Instruction: The form is only filled in if the candidate is performing with candidates in a joint performance. The form must be photocopied for the required number of candidates in a joint performance).</w:t>
      </w:r>
    </w:p>
    <w:p w14:paraId="2599926B"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p w14:paraId="0F92EB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i/>
          <w:lang w:eastAsia="sl-SI"/>
        </w:rPr>
        <w:t>A photocopy of the legal act on joint performance is attached to this form</w:t>
      </w:r>
      <w:r w:rsidRPr="00267E9C">
        <w:rPr>
          <w:rFonts w:ascii="Times New Roman" w:eastAsia="Times New Roman" w:hAnsi="Times New Roman" w:cs="Times New Roman"/>
          <w:i/>
          <w:lang w:eastAsia="sl-SI"/>
        </w:rPr>
        <w:t>!</w:t>
      </w:r>
    </w:p>
    <w:p w14:paraId="1264B5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C9C916A" w14:textId="34C939AE"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CANDIDATES WILL PARTICIPATE IN THE PERFORMANCE OF THE PUBLIC CONTRACT TOGETHER:</w:t>
      </w:r>
    </w:p>
    <w:p w14:paraId="5D83581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DD6C3B3" w14:textId="77777777" w:rsidTr="003C604F">
        <w:trPr>
          <w:cantSplit/>
          <w:trHeight w:val="498"/>
        </w:trPr>
        <w:tc>
          <w:tcPr>
            <w:tcW w:w="4030" w:type="dxa"/>
          </w:tcPr>
          <w:p w14:paraId="12D82AC0" w14:textId="7C7D6B80"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Name of the candidate in the joint appearance</w:t>
            </w:r>
          </w:p>
        </w:tc>
        <w:tc>
          <w:tcPr>
            <w:tcW w:w="4829" w:type="dxa"/>
          </w:tcPr>
          <w:p w14:paraId="09ECD5E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25D8FE6A" w14:textId="77777777" w:rsidTr="003C604F">
        <w:trPr>
          <w:cantSplit/>
          <w:trHeight w:val="498"/>
        </w:trPr>
        <w:tc>
          <w:tcPr>
            <w:tcW w:w="4030" w:type="dxa"/>
          </w:tcPr>
          <w:p w14:paraId="131EA07E" w14:textId="3FE0C397" w:rsidR="00267E9C" w:rsidRPr="00267E9C" w:rsidRDefault="00267E9C" w:rsidP="00267E9C">
            <w:pPr>
              <w:spacing w:after="0" w:line="240" w:lineRule="auto"/>
              <w:ind w:left="142" w:hanging="142"/>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Address and headquarters of the candidate in the joint appearance</w:t>
            </w:r>
          </w:p>
        </w:tc>
        <w:tc>
          <w:tcPr>
            <w:tcW w:w="4829" w:type="dxa"/>
          </w:tcPr>
          <w:p w14:paraId="18FFBBE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84BF547" w14:textId="77777777" w:rsidTr="003C604F">
        <w:trPr>
          <w:cantSplit/>
          <w:trHeight w:val="498"/>
        </w:trPr>
        <w:tc>
          <w:tcPr>
            <w:tcW w:w="4030" w:type="dxa"/>
          </w:tcPr>
          <w:p w14:paraId="10A4EC6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All legal representatives or authorized</w:t>
            </w:r>
          </w:p>
          <w:p w14:paraId="220DA7E6"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persons</w:t>
            </w:r>
          </w:p>
        </w:tc>
        <w:tc>
          <w:tcPr>
            <w:tcW w:w="4829" w:type="dxa"/>
          </w:tcPr>
          <w:p w14:paraId="00EEE7C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683F03E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5486893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E0642A8" w14:textId="77777777" w:rsidTr="003C604F">
        <w:trPr>
          <w:cantSplit/>
          <w:trHeight w:val="498"/>
        </w:trPr>
        <w:tc>
          <w:tcPr>
            <w:tcW w:w="4030" w:type="dxa"/>
          </w:tcPr>
          <w:p w14:paraId="250D71E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contact person</w:t>
            </w:r>
          </w:p>
        </w:tc>
        <w:tc>
          <w:tcPr>
            <w:tcW w:w="4829" w:type="dxa"/>
          </w:tcPr>
          <w:p w14:paraId="0FD7348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40CBAE3" w14:textId="77777777" w:rsidTr="003C604F">
        <w:trPr>
          <w:cantSplit/>
          <w:trHeight w:val="498"/>
        </w:trPr>
        <w:tc>
          <w:tcPr>
            <w:tcW w:w="4030" w:type="dxa"/>
          </w:tcPr>
          <w:p w14:paraId="6138024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Telephone</w:t>
            </w:r>
          </w:p>
        </w:tc>
        <w:tc>
          <w:tcPr>
            <w:tcW w:w="4829" w:type="dxa"/>
          </w:tcPr>
          <w:p w14:paraId="3CBCDA3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5017EAE" w14:textId="77777777" w:rsidTr="003C604F">
        <w:trPr>
          <w:cantSplit/>
          <w:trHeight w:val="498"/>
        </w:trPr>
        <w:tc>
          <w:tcPr>
            <w:tcW w:w="4030" w:type="dxa"/>
          </w:tcPr>
          <w:p w14:paraId="676A6BCE"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E-mail</w:t>
            </w:r>
          </w:p>
        </w:tc>
        <w:tc>
          <w:tcPr>
            <w:tcW w:w="4829" w:type="dxa"/>
          </w:tcPr>
          <w:p w14:paraId="78B6B9C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EB1F0B8" w14:textId="77777777" w:rsidTr="003C604F">
        <w:trPr>
          <w:cantSplit/>
          <w:trHeight w:val="498"/>
        </w:trPr>
        <w:tc>
          <w:tcPr>
            <w:tcW w:w="4030" w:type="dxa"/>
          </w:tcPr>
          <w:p w14:paraId="756591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Company transaction account</w:t>
            </w:r>
          </w:p>
        </w:tc>
        <w:tc>
          <w:tcPr>
            <w:tcW w:w="4829" w:type="dxa"/>
          </w:tcPr>
          <w:p w14:paraId="5479C61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67B9C97" w14:textId="77777777" w:rsidTr="003C604F">
        <w:trPr>
          <w:cantSplit/>
          <w:trHeight w:val="498"/>
        </w:trPr>
        <w:tc>
          <w:tcPr>
            <w:tcW w:w="4030" w:type="dxa"/>
          </w:tcPr>
          <w:p w14:paraId="6B6CA6CC"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Company registration number</w:t>
            </w:r>
          </w:p>
        </w:tc>
        <w:tc>
          <w:tcPr>
            <w:tcW w:w="4829" w:type="dxa"/>
          </w:tcPr>
          <w:p w14:paraId="4247C5C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3251F97" w14:textId="77777777" w:rsidTr="003C604F">
        <w:trPr>
          <w:cantSplit/>
          <w:trHeight w:val="498"/>
        </w:trPr>
        <w:tc>
          <w:tcPr>
            <w:tcW w:w="4030" w:type="dxa"/>
          </w:tcPr>
          <w:p w14:paraId="5F332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VAT identification number</w:t>
            </w:r>
          </w:p>
        </w:tc>
        <w:tc>
          <w:tcPr>
            <w:tcW w:w="4829" w:type="dxa"/>
          </w:tcPr>
          <w:p w14:paraId="49829F4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75E559" w14:textId="77777777" w:rsidTr="003C604F">
        <w:trPr>
          <w:cantSplit/>
          <w:trHeight w:val="498"/>
        </w:trPr>
        <w:tc>
          <w:tcPr>
            <w:tcW w:w="4030" w:type="dxa"/>
          </w:tcPr>
          <w:p w14:paraId="3239B18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The type of work they will be doing</w:t>
            </w:r>
          </w:p>
        </w:tc>
        <w:tc>
          <w:tcPr>
            <w:tcW w:w="4829" w:type="dxa"/>
          </w:tcPr>
          <w:p w14:paraId="6A5D7C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464F3F4" w14:textId="77777777" w:rsidTr="003C604F">
        <w:trPr>
          <w:cantSplit/>
          <w:trHeight w:val="498"/>
        </w:trPr>
        <w:tc>
          <w:tcPr>
            <w:tcW w:w="4030" w:type="dxa"/>
          </w:tcPr>
          <w:p w14:paraId="08EC3F3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Value of the works to be performed (EUR without VAT)</w:t>
            </w:r>
          </w:p>
        </w:tc>
        <w:tc>
          <w:tcPr>
            <w:tcW w:w="4829" w:type="dxa"/>
          </w:tcPr>
          <w:p w14:paraId="6A42813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7FEF959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54B3D77"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5281D645" w14:textId="77777777" w:rsidR="00267E9C" w:rsidRPr="00267E9C" w:rsidRDefault="00267E9C" w:rsidP="00267E9C">
      <w:pPr>
        <w:autoSpaceDE w:val="0"/>
        <w:autoSpaceDN w:val="0"/>
        <w:adjustRightInd w:val="0"/>
        <w:spacing w:after="0" w:line="240" w:lineRule="auto"/>
        <w:jc w:val="center"/>
        <w:rPr>
          <w:rFonts w:ascii="Times New Roman" w:eastAsia="Times New Roman" w:hAnsi="Times New Roman" w:cs="Times New Roman"/>
          <w:sz w:val="18"/>
          <w:szCs w:val="18"/>
          <w:lang w:eastAsia="sl-SI"/>
        </w:rPr>
      </w:pPr>
    </w:p>
    <w:p w14:paraId="5A05FF50" w14:textId="77777777" w:rsidR="00267E9C" w:rsidRPr="00267E9C" w:rsidRDefault="00267E9C" w:rsidP="00267E9C">
      <w:pPr>
        <w:spacing w:after="0" w:line="240" w:lineRule="auto"/>
        <w:jc w:val="both"/>
        <w:rPr>
          <w:rFonts w:ascii="Times New Roman" w:eastAsia="Times New Roman" w:hAnsi="Times New Roman" w:cs="Times New Roman"/>
          <w:sz w:val="18"/>
          <w:szCs w:val="18"/>
          <w:lang w:eastAsia="sl-SI"/>
        </w:rPr>
      </w:pPr>
    </w:p>
    <w:p w14:paraId="33208FA2" w14:textId="77777777" w:rsidR="00267E9C" w:rsidRPr="00267E9C" w:rsidRDefault="00267E9C" w:rsidP="00267E9C">
      <w:pPr>
        <w:spacing w:after="0" w:line="240" w:lineRule="auto"/>
        <w:rPr>
          <w:rFonts w:ascii="Times New Roman" w:eastAsia="Times New Roman" w:hAnsi="Times New Roman" w:cs="Times New Roman"/>
          <w:lang w:eastAsia="sl-SI"/>
        </w:rPr>
      </w:pPr>
    </w:p>
    <w:p w14:paraId="0332FF17"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Date:</w:t>
      </w:r>
      <w:r w:rsidRPr="00267E9C">
        <w:rPr>
          <w:rFonts w:ascii="Times New Roman" w:eastAsia="Times New Roman" w:hAnsi="Times New Roman" w:cs="Times New Roman"/>
          <w:lang w:eastAsia="sl-SI"/>
        </w:rPr>
        <w:tab/>
        <w:t>Stamp:</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Signature:</w:t>
      </w:r>
    </w:p>
    <w:p w14:paraId="5670C289"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EE3EFEB" w14:textId="77777777" w:rsidR="00267E9C" w:rsidRPr="00267E9C" w:rsidRDefault="00267E9C" w:rsidP="00267E9C">
      <w:pPr>
        <w:spacing w:after="0" w:line="240" w:lineRule="auto"/>
        <w:ind w:left="6372"/>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br w:type="page"/>
      </w:r>
      <w:r w:rsidRPr="00267E9C">
        <w:rPr>
          <w:rFonts w:ascii="Times New Roman" w:eastAsia="Times New Roman" w:hAnsi="Times New Roman" w:cs="Times New Roman"/>
          <w:b/>
          <w:lang w:eastAsia="sl-SI"/>
        </w:rPr>
        <w:lastRenderedPageBreak/>
        <w:t>Tender form no. 1b</w:t>
      </w:r>
    </w:p>
    <w:p w14:paraId="4977D54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53EB707"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LIST OF ALL SUBCONTRACTORS AND INFORMATION ABOUT SUBCONTRACTORS</w:t>
      </w:r>
    </w:p>
    <w:p w14:paraId="22004908" w14:textId="0E43F4B4"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 xml:space="preserve">(Instruction: The form is only filled in if the candidate works with subcontractors. The form must be photocopied for the required number of subcontractors.)</w:t>
      </w:r>
    </w:p>
    <w:p w14:paraId="7FFE884D"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p>
    <w:p w14:paraId="62BFEE5A" w14:textId="77777777" w:rsidR="00267E9C" w:rsidRPr="00267E9C" w:rsidRDefault="00267E9C" w:rsidP="00267E9C">
      <w:pPr>
        <w:tabs>
          <w:tab w:val="left" w:pos="1560"/>
        </w:tabs>
        <w:spacing w:after="0" w:line="240" w:lineRule="auto"/>
        <w:rPr>
          <w:rFonts w:ascii="Arial-BoldMT" w:eastAsia="Calibri" w:hAnsi="Arial-BoldMT" w:cs="Arial-BoldMT"/>
          <w:b/>
          <w:bCs/>
        </w:rPr>
      </w:pPr>
      <w:r w:rsidRPr="00267E9C">
        <w:rPr>
          <w:rFonts w:ascii="Arial-BoldMT" w:eastAsia="Calibri" w:hAnsi="Arial-BoldMT" w:cs="Arial-BoldMT"/>
          <w:b/>
          <w:bCs/>
        </w:rPr>
        <w:t>SUBCONTRACTORS WILL PARTICIPATE IN THE IMPLEMENTATION OF THE PUBLIC ORDER:</w:t>
      </w:r>
    </w:p>
    <w:p w14:paraId="7827E09D" w14:textId="77777777" w:rsidR="00267E9C" w:rsidRPr="00267E9C" w:rsidRDefault="00267E9C" w:rsidP="00267E9C">
      <w:pPr>
        <w:tabs>
          <w:tab w:val="left" w:pos="1560"/>
        </w:tabs>
        <w:spacing w:after="0" w:line="240" w:lineRule="auto"/>
        <w:rPr>
          <w:rFonts w:ascii="Arial-BoldMT" w:eastAsia="Calibri" w:hAnsi="Arial-BoldMT" w:cs="Arial-BoldMT"/>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32"/>
        <w:gridCol w:w="4533"/>
      </w:tblGrid>
      <w:tr w:rsidR="00267E9C" w:rsidRPr="00267E9C" w14:paraId="36ABB438" w14:textId="77777777" w:rsidTr="003C604F">
        <w:tc>
          <w:tcPr>
            <w:tcW w:w="4532" w:type="dxa"/>
            <w:shd w:val="clear" w:color="auto" w:fill="auto"/>
          </w:tcPr>
          <w:p w14:paraId="2CE0D2C9"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Name of the subcontractor</w:t>
            </w:r>
          </w:p>
        </w:tc>
        <w:tc>
          <w:tcPr>
            <w:tcW w:w="4533" w:type="dxa"/>
            <w:shd w:val="clear" w:color="auto" w:fill="auto"/>
          </w:tcPr>
          <w:p w14:paraId="4803244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3B93F85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DB3F095" w14:textId="77777777" w:rsidTr="003C604F">
        <w:tc>
          <w:tcPr>
            <w:tcW w:w="4532" w:type="dxa"/>
            <w:shd w:val="clear" w:color="auto" w:fill="auto"/>
          </w:tcPr>
          <w:p w14:paraId="742D972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Address and registered office of the subcontractor</w:t>
            </w:r>
          </w:p>
        </w:tc>
        <w:tc>
          <w:tcPr>
            <w:tcW w:w="4533" w:type="dxa"/>
            <w:shd w:val="clear" w:color="auto" w:fill="auto"/>
          </w:tcPr>
          <w:p w14:paraId="140D29C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5807C8E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43A0F379" w14:textId="77777777" w:rsidTr="003C604F">
        <w:tc>
          <w:tcPr>
            <w:tcW w:w="4532" w:type="dxa"/>
            <w:shd w:val="clear" w:color="auto" w:fill="auto"/>
          </w:tcPr>
          <w:p w14:paraId="3B215EB8"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All legal representatives or authorized persons</w:t>
            </w:r>
          </w:p>
        </w:tc>
        <w:tc>
          <w:tcPr>
            <w:tcW w:w="4533" w:type="dxa"/>
            <w:shd w:val="clear" w:color="auto" w:fill="auto"/>
          </w:tcPr>
          <w:p w14:paraId="0A3B837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82F8F80"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2492BFC" w14:textId="77777777" w:rsidTr="003C604F">
        <w:tc>
          <w:tcPr>
            <w:tcW w:w="4532" w:type="dxa"/>
            <w:shd w:val="clear" w:color="auto" w:fill="auto"/>
          </w:tcPr>
          <w:p w14:paraId="10A937D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contact person</w:t>
            </w:r>
          </w:p>
        </w:tc>
        <w:tc>
          <w:tcPr>
            <w:tcW w:w="4533" w:type="dxa"/>
            <w:shd w:val="clear" w:color="auto" w:fill="auto"/>
          </w:tcPr>
          <w:p w14:paraId="46D0B0A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4F16370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67EFD71" w14:textId="77777777" w:rsidTr="003C604F">
        <w:tc>
          <w:tcPr>
            <w:tcW w:w="4532" w:type="dxa"/>
            <w:shd w:val="clear" w:color="auto" w:fill="auto"/>
          </w:tcPr>
          <w:p w14:paraId="6C29175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Telephone</w:t>
            </w:r>
          </w:p>
        </w:tc>
        <w:tc>
          <w:tcPr>
            <w:tcW w:w="4533" w:type="dxa"/>
            <w:shd w:val="clear" w:color="auto" w:fill="auto"/>
          </w:tcPr>
          <w:p w14:paraId="7F727385"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64C6B79D"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DD5D5E2" w14:textId="77777777" w:rsidTr="003C604F">
        <w:tc>
          <w:tcPr>
            <w:tcW w:w="4532" w:type="dxa"/>
            <w:shd w:val="clear" w:color="auto" w:fill="auto"/>
          </w:tcPr>
          <w:p w14:paraId="40CDB81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E-mail</w:t>
            </w:r>
          </w:p>
        </w:tc>
        <w:tc>
          <w:tcPr>
            <w:tcW w:w="4533" w:type="dxa"/>
            <w:shd w:val="clear" w:color="auto" w:fill="auto"/>
          </w:tcPr>
          <w:p w14:paraId="2F1CDEC4"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019AE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1006FFC1" w14:textId="77777777" w:rsidTr="003C604F">
        <w:tc>
          <w:tcPr>
            <w:tcW w:w="4532" w:type="dxa"/>
            <w:shd w:val="clear" w:color="auto" w:fill="auto"/>
          </w:tcPr>
          <w:p w14:paraId="7F7B1976"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Company transaction account</w:t>
            </w:r>
          </w:p>
        </w:tc>
        <w:tc>
          <w:tcPr>
            <w:tcW w:w="4533" w:type="dxa"/>
            <w:shd w:val="clear" w:color="auto" w:fill="auto"/>
          </w:tcPr>
          <w:p w14:paraId="308CD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55A3098"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439AE73" w14:textId="77777777" w:rsidTr="003C604F">
        <w:tc>
          <w:tcPr>
            <w:tcW w:w="4532" w:type="dxa"/>
            <w:shd w:val="clear" w:color="auto" w:fill="auto"/>
          </w:tcPr>
          <w:p w14:paraId="778E3BF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Company registration number</w:t>
            </w:r>
          </w:p>
        </w:tc>
        <w:tc>
          <w:tcPr>
            <w:tcW w:w="4533" w:type="dxa"/>
            <w:shd w:val="clear" w:color="auto" w:fill="auto"/>
          </w:tcPr>
          <w:p w14:paraId="26A077E9"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24EA3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3A9F1C7" w14:textId="77777777" w:rsidTr="003C604F">
        <w:tc>
          <w:tcPr>
            <w:tcW w:w="4532" w:type="dxa"/>
            <w:shd w:val="clear" w:color="auto" w:fill="auto"/>
          </w:tcPr>
          <w:p w14:paraId="53E6386F"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VAT identification number</w:t>
            </w:r>
          </w:p>
        </w:tc>
        <w:tc>
          <w:tcPr>
            <w:tcW w:w="4533" w:type="dxa"/>
            <w:shd w:val="clear" w:color="auto" w:fill="auto"/>
          </w:tcPr>
          <w:p w14:paraId="420FDF2E"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F1ADE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A7D370D" w14:textId="77777777" w:rsidTr="003C604F">
        <w:tc>
          <w:tcPr>
            <w:tcW w:w="4532" w:type="dxa"/>
            <w:shd w:val="clear" w:color="auto" w:fill="auto"/>
          </w:tcPr>
          <w:p w14:paraId="39AD3E3A" w14:textId="45F8F4B1" w:rsidR="00267E9C" w:rsidRPr="00267E9C" w:rsidRDefault="00CA64CF" w:rsidP="00267E9C">
            <w:pPr>
              <w:tabs>
                <w:tab w:val="left" w:pos="1560"/>
              </w:tabs>
              <w:spacing w:after="0" w:line="240" w:lineRule="auto"/>
              <w:rPr>
                <w:rFonts w:ascii="Times New Roman" w:eastAsia="Calibri" w:hAnsi="Times New Roman" w:cs="Times New Roman"/>
              </w:rPr>
            </w:pPr>
            <w:r>
              <w:rPr>
                <w:rFonts w:ascii="Times New Roman" w:eastAsia="Calibri" w:hAnsi="Times New Roman" w:cs="Times New Roman"/>
              </w:rPr>
              <w:t>Part of JN, which is subcontracted in the 2nd phase</w:t>
            </w:r>
          </w:p>
        </w:tc>
        <w:tc>
          <w:tcPr>
            <w:tcW w:w="4533" w:type="dxa"/>
            <w:shd w:val="clear" w:color="auto" w:fill="auto"/>
          </w:tcPr>
          <w:p w14:paraId="4639163B"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1716A32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04564713" w14:textId="77777777" w:rsidTr="003C604F">
        <w:tc>
          <w:tcPr>
            <w:tcW w:w="4532" w:type="dxa"/>
            <w:shd w:val="clear" w:color="auto" w:fill="auto"/>
          </w:tcPr>
          <w:p w14:paraId="10B5D68D"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Value of the works to be performed (in EUR without VAT)</w:t>
            </w:r>
          </w:p>
        </w:tc>
        <w:tc>
          <w:tcPr>
            <w:tcW w:w="4533" w:type="dxa"/>
            <w:shd w:val="clear" w:color="auto" w:fill="auto"/>
          </w:tcPr>
          <w:p w14:paraId="2AF4971F"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bl>
    <w:p w14:paraId="7CF149F6"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4FAF6D0F"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17F7BAA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sz w:val="20"/>
          <w:szCs w:val="20"/>
          <w:lang w:eastAsia="sl-SI"/>
        </w:rPr>
      </w:pPr>
    </w:p>
    <w:p w14:paraId="15C18413"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3BF47EBB"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2DAE9DC2"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Date:</w:t>
      </w:r>
      <w:r w:rsidRPr="00267E9C">
        <w:rPr>
          <w:rFonts w:ascii="Times New Roman" w:eastAsia="Times New Roman" w:hAnsi="Times New Roman" w:cs="Times New Roman"/>
          <w:lang w:eastAsia="sl-SI"/>
        </w:rPr>
        <w:tab/>
        <w:t>Stamp:</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Signature:</w:t>
      </w:r>
    </w:p>
    <w:p w14:paraId="1EE6DC7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9A3A109"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65A2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224AD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99EDE5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br w:type="page"/>
      </w:r>
    </w:p>
    <w:p w14:paraId="7EC3C80D"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Tender form no. 1c</w:t>
      </w:r>
    </w:p>
    <w:p w14:paraId="37DE99E0"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1C209A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F93F5C" w14:textId="4A18C7D9"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DATA ON MEMBERS OF ADMINISTRATIVE, MANAGEMENT OR SUPERVISORY BODIES AND PERSONS WHO HAVE THE AUTHORITY TO REPRESENT OR DECISION-MAKING OR SUPERVISION IN THE CANDIDATE (the manager and all candidates in the joint offer) or SUBCONTRACTORS</w:t>
      </w:r>
    </w:p>
    <w:p w14:paraId="64007147" w14:textId="77777777" w:rsidR="00267E9C" w:rsidRPr="00267E9C" w:rsidRDefault="00267E9C" w:rsidP="00267E9C">
      <w:pPr>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(Instruction: photocopy the form for the required number of all members of the administrative, managerial or supervisory body and persons who have the power of representation or decision-making or control in it)</w:t>
      </w:r>
    </w:p>
    <w:p w14:paraId="0006AE3A"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r w:rsidRPr="00267E9C">
        <w:rPr>
          <w:rFonts w:ascii="Times New Roman" w:eastAsia="Times New Roman" w:hAnsi="Times New Roman" w:cs="Times New Roman"/>
          <w:b/>
          <w:i/>
          <w:lang w:eastAsia="sl-SI"/>
        </w:rPr>
        <w:t xml:space="preserve"> </w:t>
      </w:r>
    </w:p>
    <w:p w14:paraId="1B569D19"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6B2D6FB0" w14:textId="77777777" w:rsidTr="003C604F">
        <w:trPr>
          <w:cantSplit/>
          <w:trHeight w:val="498"/>
        </w:trPr>
        <w:tc>
          <w:tcPr>
            <w:tcW w:w="4030" w:type="dxa"/>
          </w:tcPr>
          <w:p w14:paraId="64D57A2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Name and surname</w:t>
            </w:r>
          </w:p>
        </w:tc>
        <w:tc>
          <w:tcPr>
            <w:tcW w:w="4829" w:type="dxa"/>
          </w:tcPr>
          <w:p w14:paraId="6CBB5EB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EB36233" w14:textId="77777777" w:rsidTr="003C604F">
        <w:trPr>
          <w:cantSplit/>
          <w:trHeight w:val="498"/>
        </w:trPr>
        <w:tc>
          <w:tcPr>
            <w:tcW w:w="4030" w:type="dxa"/>
          </w:tcPr>
          <w:p w14:paraId="4922B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Date of birth</w:t>
            </w:r>
          </w:p>
        </w:tc>
        <w:tc>
          <w:tcPr>
            <w:tcW w:w="4829" w:type="dxa"/>
          </w:tcPr>
          <w:p w14:paraId="5305C06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325DA92" w14:textId="77777777" w:rsidTr="003C604F">
        <w:trPr>
          <w:cantSplit/>
          <w:trHeight w:val="498"/>
        </w:trPr>
        <w:tc>
          <w:tcPr>
            <w:tcW w:w="4030" w:type="dxa"/>
          </w:tcPr>
          <w:p w14:paraId="62CB012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EMSO</w:t>
            </w:r>
          </w:p>
        </w:tc>
        <w:tc>
          <w:tcPr>
            <w:tcW w:w="4829" w:type="dxa"/>
          </w:tcPr>
          <w:p w14:paraId="20F787E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55871B" w14:textId="77777777" w:rsidTr="003C604F">
        <w:trPr>
          <w:cantSplit/>
          <w:trHeight w:val="498"/>
        </w:trPr>
        <w:tc>
          <w:tcPr>
            <w:tcW w:w="4030" w:type="dxa"/>
          </w:tcPr>
          <w:p w14:paraId="6E3F0693"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Place of birth</w:t>
            </w:r>
          </w:p>
        </w:tc>
        <w:tc>
          <w:tcPr>
            <w:tcW w:w="4829" w:type="dxa"/>
          </w:tcPr>
          <w:p w14:paraId="02EC390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D42EAB7" w14:textId="77777777" w:rsidTr="003C604F">
        <w:trPr>
          <w:cantSplit/>
          <w:trHeight w:val="498"/>
        </w:trPr>
        <w:tc>
          <w:tcPr>
            <w:tcW w:w="4030" w:type="dxa"/>
          </w:tcPr>
          <w:p w14:paraId="5B2CF96A"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Municipality of birth</w:t>
            </w:r>
          </w:p>
        </w:tc>
        <w:tc>
          <w:tcPr>
            <w:tcW w:w="4829" w:type="dxa"/>
          </w:tcPr>
          <w:p w14:paraId="676949D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238106" w14:textId="77777777" w:rsidTr="003C604F">
        <w:trPr>
          <w:cantSplit/>
          <w:trHeight w:val="498"/>
        </w:trPr>
        <w:tc>
          <w:tcPr>
            <w:tcW w:w="4030" w:type="dxa"/>
          </w:tcPr>
          <w:p w14:paraId="1B33430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Country of birth</w:t>
            </w:r>
          </w:p>
        </w:tc>
        <w:tc>
          <w:tcPr>
            <w:tcW w:w="4829" w:type="dxa"/>
          </w:tcPr>
          <w:p w14:paraId="189E2CA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A519290" w14:textId="77777777" w:rsidTr="003C604F">
        <w:trPr>
          <w:cantSplit/>
          <w:trHeight w:val="498"/>
        </w:trPr>
        <w:tc>
          <w:tcPr>
            <w:tcW w:w="4030" w:type="dxa"/>
          </w:tcPr>
          <w:p w14:paraId="781976CD"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Address of permanent/temporary residence (street and house number, post office and postal code)</w:t>
            </w:r>
          </w:p>
        </w:tc>
        <w:tc>
          <w:tcPr>
            <w:tcW w:w="4829" w:type="dxa"/>
          </w:tcPr>
          <w:p w14:paraId="03EF9C7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0EB45A" w14:textId="77777777" w:rsidTr="003C604F">
        <w:trPr>
          <w:cantSplit/>
          <w:trHeight w:val="498"/>
        </w:trPr>
        <w:tc>
          <w:tcPr>
            <w:tcW w:w="4030" w:type="dxa"/>
          </w:tcPr>
          <w:p w14:paraId="46706D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Citizenship</w:t>
            </w:r>
          </w:p>
        </w:tc>
        <w:tc>
          <w:tcPr>
            <w:tcW w:w="4829" w:type="dxa"/>
          </w:tcPr>
          <w:p w14:paraId="621D74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4DEFAD" w14:textId="77777777" w:rsidTr="003C604F">
        <w:trPr>
          <w:cantSplit/>
          <w:trHeight w:val="498"/>
        </w:trPr>
        <w:tc>
          <w:tcPr>
            <w:tcW w:w="4030" w:type="dxa"/>
          </w:tcPr>
          <w:p w14:paraId="12299EF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Former personal name</w:t>
            </w:r>
          </w:p>
        </w:tc>
        <w:tc>
          <w:tcPr>
            <w:tcW w:w="4829" w:type="dxa"/>
          </w:tcPr>
          <w:p w14:paraId="61C41B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0CE56CA" w14:textId="77777777" w:rsidTr="003C604F">
        <w:trPr>
          <w:cantSplit/>
          <w:trHeight w:val="498"/>
        </w:trPr>
        <w:tc>
          <w:tcPr>
            <w:tcW w:w="4030" w:type="dxa"/>
          </w:tcPr>
          <w:p w14:paraId="37F09DA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Signature of legal representative</w:t>
            </w:r>
          </w:p>
          <w:p w14:paraId="24DD1FC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5218144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06E42DF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AC356FB"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32ECDE1F" w14:textId="77777777" w:rsidR="00267E9C" w:rsidRPr="00267E9C" w:rsidRDefault="00267E9C" w:rsidP="00267E9C">
      <w:pPr>
        <w:spacing w:after="0" w:line="240" w:lineRule="auto"/>
        <w:jc w:val="both"/>
        <w:rPr>
          <w:rFonts w:ascii="Times New Roman" w:eastAsia="Times New Roman" w:hAnsi="Times New Roman" w:cs="Times New Roman"/>
          <w:b/>
          <w:sz w:val="18"/>
          <w:szCs w:val="18"/>
          <w:lang w:eastAsia="sl-SI"/>
        </w:rPr>
      </w:pPr>
      <w:r w:rsidRPr="00267E9C">
        <w:rPr>
          <w:rFonts w:ascii="Helvetica" w:eastAsia="Times New Roman" w:hAnsi="Helvetica" w:cs="Times New Roman"/>
          <w:color w:val="333333"/>
          <w:sz w:val="18"/>
          <w:szCs w:val="18"/>
          <w:shd w:val="clear" w:color="auto" w:fill="FFFFFF"/>
          <w:lang w:eastAsia="sl-SI"/>
        </w:rPr>
        <w:t> </w:t>
      </w:r>
      <w:bookmarkStart w:id="0" w:name="_Hlk56859349"/>
    </w:p>
    <w:p w14:paraId="441221F4"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06AD6D8D"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bookmarkStart w:id="1" w:name="_Hlk33463020"/>
    </w:p>
    <w:p w14:paraId="465080E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Date:</w:t>
      </w:r>
      <w:r w:rsidRPr="00267E9C">
        <w:rPr>
          <w:rFonts w:ascii="Times New Roman" w:eastAsia="Times New Roman" w:hAnsi="Times New Roman" w:cs="Times New Roman"/>
          <w:lang w:eastAsia="sl-SI"/>
        </w:rPr>
        <w:tab/>
        <w:t>Stamp:</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Signature:</w:t>
      </w:r>
    </w:p>
    <w:p w14:paraId="196D1C98"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bookmarkEnd w:id="1"/>
    <w:p w14:paraId="09EEB96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4C6C0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bookmarkEnd w:id="0"/>
    <w:p w14:paraId="5CD8414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F4DDFC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98E5645"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490567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052761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68A10A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9AE840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70BEFD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FBCE49"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A25AA8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20CA981"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4ACFA23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A8FD8FA" w14:textId="5B630EA7" w:rsidR="00267E9C" w:rsidRDefault="00267E9C" w:rsidP="00267E9C">
      <w:pPr>
        <w:spacing w:after="0" w:line="240" w:lineRule="auto"/>
        <w:rPr>
          <w:rFonts w:ascii="Times New Roman" w:eastAsia="Times New Roman" w:hAnsi="Times New Roman" w:cs="Times New Roman"/>
          <w:sz w:val="24"/>
          <w:szCs w:val="20"/>
          <w:lang w:eastAsia="sl-SI"/>
        </w:rPr>
      </w:pPr>
    </w:p>
    <w:p w14:paraId="0235FF5A" w14:textId="77777777" w:rsidR="008063C1" w:rsidRPr="00267E9C" w:rsidRDefault="008063C1" w:rsidP="00267E9C">
      <w:pPr>
        <w:spacing w:after="0" w:line="240" w:lineRule="auto"/>
        <w:rPr>
          <w:rFonts w:ascii="Times New Roman" w:eastAsia="Times New Roman" w:hAnsi="Times New Roman" w:cs="Times New Roman"/>
          <w:sz w:val="24"/>
          <w:szCs w:val="20"/>
          <w:lang w:eastAsia="sl-SI"/>
        </w:rPr>
      </w:pPr>
    </w:p>
    <w:p w14:paraId="1B83A7FE"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24D0857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35B33D9" w14:textId="77777777" w:rsidR="00274A20" w:rsidRDefault="00274A20" w:rsidP="00E60B29">
      <w:pPr>
        <w:pStyle w:val="Glava"/>
        <w:tabs>
          <w:tab w:val="clear" w:pos="4536"/>
          <w:tab w:val="clear" w:pos="9072"/>
        </w:tabs>
        <w:rPr>
          <w:rFonts w:ascii="Times New Roman" w:hAnsi="Times New Roman"/>
          <w:b/>
          <w:sz w:val="22"/>
          <w:szCs w:val="22"/>
        </w:rPr>
        <w:sectPr w:rsidR="00274A20">
          <w:pgSz w:w="11910" w:h="16840"/>
          <w:pgMar w:top="1040" w:right="1300" w:bottom="980" w:left="1100" w:header="708" w:footer="726" w:gutter="0"/>
          <w:cols w:space="708"/>
        </w:sectPr>
      </w:pPr>
    </w:p>
    <w:p w14:paraId="65CE9652" w14:textId="77777777" w:rsidR="00274A20" w:rsidRDefault="00274A20" w:rsidP="00E60B29">
      <w:pPr>
        <w:pStyle w:val="Glava"/>
        <w:tabs>
          <w:tab w:val="clear" w:pos="4536"/>
          <w:tab w:val="clear" w:pos="9072"/>
        </w:tabs>
        <w:rPr>
          <w:rFonts w:ascii="Times New Roman" w:hAnsi="Times New Roman"/>
          <w:b/>
          <w:sz w:val="22"/>
          <w:szCs w:val="22"/>
        </w:rPr>
      </w:pPr>
    </w:p>
    <w:p w14:paraId="4DE2DA77" w14:textId="3ABC5325" w:rsidR="00AE409F" w:rsidRPr="0027391C" w:rsidRDefault="00AE409F" w:rsidP="00AE409F">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t xml:space="preserve">Tender form no. 2</w:t>
      </w:r>
    </w:p>
    <w:p w14:paraId="4E9F7A49" w14:textId="77777777" w:rsidR="00AE409F" w:rsidRDefault="00AE409F" w:rsidP="00AE409F">
      <w:pPr>
        <w:widowControl w:val="0"/>
        <w:tabs>
          <w:tab w:val="left" w:pos="1560"/>
          <w:tab w:val="right" w:pos="2556"/>
          <w:tab w:val="right" w:pos="5609"/>
        </w:tabs>
        <w:suppressAutoHyphens/>
        <w:textAlignment w:val="baseline"/>
        <w:rPr>
          <w:b/>
          <w:bCs/>
          <w:kern w:val="3"/>
          <w:sz w:val="23"/>
          <w:szCs w:val="23"/>
          <w:lang w:eastAsia="zh-CN"/>
        </w:rPr>
      </w:pPr>
    </w:p>
    <w:p w14:paraId="7706FDFB" w14:textId="0F4D574D" w:rsidR="00AE409F" w:rsidRPr="00E60B29" w:rsidRDefault="00AE409F" w:rsidP="00E60B29">
      <w:pPr>
        <w:widowControl w:val="0"/>
        <w:tabs>
          <w:tab w:val="left" w:pos="1560"/>
          <w:tab w:val="right" w:pos="2556"/>
          <w:tab w:val="right" w:pos="5609"/>
        </w:tabs>
        <w:suppressAutoHyphens/>
        <w:jc w:val="center"/>
        <w:textAlignment w:val="baseline"/>
        <w:rPr>
          <w:b/>
          <w:bCs/>
          <w:kern w:val="3"/>
          <w:sz w:val="23"/>
          <w:szCs w:val="23"/>
          <w:lang w:eastAsia="zh-CN"/>
        </w:rPr>
      </w:pPr>
      <w:r>
        <w:rPr>
          <w:b/>
          <w:bCs/>
          <w:kern w:val="3"/>
          <w:sz w:val="23"/>
          <w:szCs w:val="23"/>
          <w:lang w:eastAsia="zh-CN"/>
        </w:rPr>
        <w:t>BUDGET RECAPITULATION</w:t>
      </w:r>
      <w:r>
        <w:rPr>
          <w:rStyle w:val="Sprotnaopomba-sklic"/>
          <w:b/>
          <w:bCs/>
          <w:kern w:val="3"/>
          <w:sz w:val="23"/>
          <w:szCs w:val="23"/>
          <w:lang w:eastAsia="zh-CN"/>
        </w:rPr>
        <w:footnoteReference w:id="4"/>
      </w:r>
    </w:p>
    <w:p w14:paraId="60153581" w14:textId="251AD66D" w:rsidR="00AE409F" w:rsidRPr="00E60B29" w:rsidRDefault="00AE409F" w:rsidP="00E60B29">
      <w:pPr>
        <w:widowControl w:val="0"/>
        <w:tabs>
          <w:tab w:val="left" w:pos="1560"/>
          <w:tab w:val="right" w:pos="2556"/>
          <w:tab w:val="right" w:pos="5609"/>
        </w:tabs>
        <w:suppressAutoHyphens/>
        <w:textAlignment w:val="baseline"/>
        <w:rPr>
          <w:kern w:val="3"/>
          <w:sz w:val="23"/>
          <w:szCs w:val="23"/>
          <w:lang w:eastAsia="zh-CN"/>
        </w:rPr>
      </w:pPr>
      <w:r w:rsidRPr="009317A3">
        <w:rPr>
          <w:kern w:val="3"/>
          <w:sz w:val="23"/>
          <w:szCs w:val="23"/>
          <w:lang w:eastAsia="zh-CN"/>
        </w:rPr>
        <w:t>The offeror______________________________________________________ is making an offer:</w:t>
      </w:r>
    </w:p>
    <w:tbl>
      <w:tblPr>
        <w:tblStyle w:val="Tabelamrea"/>
        <w:tblW w:w="14879" w:type="dxa"/>
        <w:tblLook w:val="04A0" w:firstRow="1" w:lastRow="0" w:firstColumn="1" w:lastColumn="0" w:noHBand="0" w:noVBand="1"/>
      </w:tblPr>
      <w:tblGrid>
        <w:gridCol w:w="4531"/>
        <w:gridCol w:w="10348"/>
      </w:tblGrid>
      <w:tr w:rsidR="00AE409F" w:rsidRPr="0027391C" w14:paraId="27BEB1E5" w14:textId="77777777" w:rsidTr="00274A20">
        <w:tc>
          <w:tcPr>
            <w:tcW w:w="4531" w:type="dxa"/>
          </w:tcPr>
          <w:p w14:paraId="28B2917F" w14:textId="77777777" w:rsidR="00AE409F" w:rsidRPr="0027391C" w:rsidRDefault="00AE409F" w:rsidP="001508E2">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Offer number:</w:t>
            </w:r>
          </w:p>
        </w:tc>
        <w:tc>
          <w:tcPr>
            <w:tcW w:w="10348" w:type="dxa"/>
          </w:tcPr>
          <w:p w14:paraId="658483BC" w14:textId="77777777" w:rsidR="00AE409F" w:rsidRPr="0027391C" w:rsidRDefault="00AE409F" w:rsidP="001508E2">
            <w:pPr>
              <w:pStyle w:val="Glava"/>
              <w:tabs>
                <w:tab w:val="clear" w:pos="4536"/>
                <w:tab w:val="clear" w:pos="9072"/>
              </w:tabs>
              <w:rPr>
                <w:rFonts w:ascii="Times New Roman" w:hAnsi="Times New Roman"/>
                <w:sz w:val="22"/>
                <w:szCs w:val="22"/>
              </w:rPr>
            </w:pPr>
          </w:p>
        </w:tc>
      </w:tr>
      <w:tr w:rsidR="00AE409F" w:rsidRPr="0027391C" w14:paraId="41156D73" w14:textId="77777777" w:rsidTr="00274A20">
        <w:tc>
          <w:tcPr>
            <w:tcW w:w="4531" w:type="dxa"/>
          </w:tcPr>
          <w:p w14:paraId="59BB5590" w14:textId="77777777" w:rsidR="00AE409F" w:rsidRPr="0027391C" w:rsidRDefault="00AE409F" w:rsidP="001508E2">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Date:</w:t>
            </w:r>
          </w:p>
        </w:tc>
        <w:tc>
          <w:tcPr>
            <w:tcW w:w="10348" w:type="dxa"/>
          </w:tcPr>
          <w:p w14:paraId="02CE5812" w14:textId="77777777" w:rsidR="00AE409F" w:rsidRPr="0027391C" w:rsidRDefault="00AE409F" w:rsidP="001508E2">
            <w:pPr>
              <w:pStyle w:val="Glava"/>
              <w:tabs>
                <w:tab w:val="clear" w:pos="4536"/>
                <w:tab w:val="clear" w:pos="9072"/>
              </w:tabs>
              <w:rPr>
                <w:rFonts w:ascii="Times New Roman" w:hAnsi="Times New Roman"/>
                <w:sz w:val="22"/>
                <w:szCs w:val="22"/>
              </w:rPr>
            </w:pPr>
          </w:p>
        </w:tc>
      </w:tr>
    </w:tbl>
    <w:p w14:paraId="6E14B67C" w14:textId="77777777" w:rsidR="00AE409F" w:rsidRDefault="00AE409F" w:rsidP="00AE409F">
      <w:pPr>
        <w:widowControl w:val="0"/>
        <w:tabs>
          <w:tab w:val="left" w:pos="1560"/>
          <w:tab w:val="right" w:pos="2556"/>
          <w:tab w:val="right" w:pos="5609"/>
        </w:tabs>
        <w:suppressAutoHyphens/>
        <w:jc w:val="center"/>
        <w:textAlignment w:val="baseline"/>
        <w:rPr>
          <w:b/>
          <w:bCs/>
          <w:kern w:val="3"/>
          <w:sz w:val="23"/>
          <w:szCs w:val="23"/>
          <w:lang w:eastAsia="zh-CN"/>
        </w:rPr>
      </w:pPr>
    </w:p>
    <w:p w14:paraId="253233E6" w14:textId="644A3E85" w:rsidR="00AE409F" w:rsidRPr="00E60B29" w:rsidRDefault="00AE409F" w:rsidP="00AE409F">
      <w:pPr>
        <w:widowControl w:val="0"/>
        <w:tabs>
          <w:tab w:val="left" w:pos="1560"/>
          <w:tab w:val="right" w:pos="2556"/>
          <w:tab w:val="right" w:pos="5609"/>
        </w:tabs>
        <w:suppressAutoHyphens/>
        <w:textAlignment w:val="baseline"/>
        <w:rPr>
          <w:kern w:val="3"/>
          <w:sz w:val="23"/>
          <w:szCs w:val="23"/>
          <w:lang w:eastAsia="zh-CN"/>
        </w:rPr>
      </w:pPr>
      <w:r w:rsidRPr="009317A3">
        <w:rPr>
          <w:kern w:val="3"/>
          <w:sz w:val="23"/>
          <w:szCs w:val="23"/>
          <w:lang w:eastAsia="zh-CN"/>
        </w:rPr>
        <w:t>for the following lots:</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1843"/>
        <w:gridCol w:w="1417"/>
        <w:gridCol w:w="2127"/>
        <w:gridCol w:w="2551"/>
        <w:gridCol w:w="2551"/>
      </w:tblGrid>
      <w:tr w:rsidR="00274A20" w:rsidRPr="00E60B29" w14:paraId="54A22499" w14:textId="2C4F6956" w:rsidTr="00274A20">
        <w:trPr>
          <w:trHeight w:val="99"/>
        </w:trPr>
        <w:tc>
          <w:tcPr>
            <w:tcW w:w="4106" w:type="dxa"/>
          </w:tcPr>
          <w:p w14:paraId="11FDB628" w14:textId="77777777" w:rsidR="00274A20" w:rsidRPr="00E60B29" w:rsidRDefault="00274A20" w:rsidP="001508E2">
            <w:pPr>
              <w:spacing w:line="276" w:lineRule="auto"/>
              <w:jc w:val="center"/>
              <w:rPr>
                <w:b/>
                <w:bCs/>
                <w:color w:val="000000"/>
                <w:sz w:val="20"/>
                <w:szCs w:val="20"/>
              </w:rPr>
            </w:pPr>
          </w:p>
          <w:p w14:paraId="4D41C777" w14:textId="77777777" w:rsidR="00274A20" w:rsidRPr="00E60B29" w:rsidRDefault="00274A20" w:rsidP="001508E2">
            <w:pPr>
              <w:spacing w:line="276" w:lineRule="auto"/>
              <w:jc w:val="center"/>
              <w:rPr>
                <w:b/>
                <w:bCs/>
                <w:color w:val="000000"/>
                <w:sz w:val="20"/>
                <w:szCs w:val="20"/>
              </w:rPr>
            </w:pPr>
            <w:r w:rsidRPr="00E60B29">
              <w:rPr>
                <w:b/>
                <w:bCs/>
                <w:color w:val="000000"/>
                <w:sz w:val="20"/>
                <w:szCs w:val="20"/>
              </w:rPr>
              <w:t>SET</w:t>
            </w:r>
          </w:p>
        </w:tc>
        <w:tc>
          <w:tcPr>
            <w:tcW w:w="1843" w:type="dxa"/>
          </w:tcPr>
          <w:p w14:paraId="6F8DFD24" w14:textId="47BA12F8" w:rsidR="00274A20" w:rsidRPr="00E60B29" w:rsidRDefault="00274A20" w:rsidP="001508E2">
            <w:pPr>
              <w:spacing w:line="276" w:lineRule="auto"/>
              <w:jc w:val="center"/>
              <w:rPr>
                <w:b/>
                <w:bCs/>
                <w:color w:val="000000"/>
                <w:sz w:val="20"/>
                <w:szCs w:val="20"/>
              </w:rPr>
            </w:pPr>
            <w:r w:rsidRPr="00E60B29">
              <w:rPr>
                <w:b/>
                <w:bCs/>
                <w:color w:val="000000"/>
                <w:sz w:val="20"/>
                <w:szCs w:val="20"/>
              </w:rPr>
              <w:t>Total value without VAT for the estimated ANNUAL quantity in EUR</w:t>
            </w:r>
          </w:p>
        </w:tc>
        <w:tc>
          <w:tcPr>
            <w:tcW w:w="1417" w:type="dxa"/>
          </w:tcPr>
          <w:p w14:paraId="2409AFAA" w14:textId="77777777" w:rsidR="00274A20" w:rsidRPr="00E60B29" w:rsidRDefault="00274A20" w:rsidP="001508E2">
            <w:pPr>
              <w:spacing w:line="276" w:lineRule="auto"/>
              <w:jc w:val="center"/>
              <w:rPr>
                <w:b/>
                <w:bCs/>
                <w:color w:val="000000"/>
                <w:sz w:val="20"/>
                <w:szCs w:val="20"/>
              </w:rPr>
            </w:pPr>
          </w:p>
          <w:p w14:paraId="328BBA6B" w14:textId="52F7CB63" w:rsidR="00274A20" w:rsidRPr="00E60B29" w:rsidRDefault="00274A20" w:rsidP="001508E2">
            <w:pPr>
              <w:spacing w:line="276" w:lineRule="auto"/>
              <w:jc w:val="center"/>
              <w:rPr>
                <w:b/>
                <w:bCs/>
                <w:color w:val="000000"/>
                <w:sz w:val="20"/>
                <w:szCs w:val="20"/>
              </w:rPr>
            </w:pPr>
            <w:r w:rsidRPr="00E60B29">
              <w:rPr>
                <w:b/>
                <w:bCs/>
                <w:color w:val="000000"/>
                <w:sz w:val="20"/>
                <w:szCs w:val="20"/>
              </w:rPr>
              <w:t>VAT</w:t>
            </w:r>
          </w:p>
        </w:tc>
        <w:tc>
          <w:tcPr>
            <w:tcW w:w="2127" w:type="dxa"/>
          </w:tcPr>
          <w:p w14:paraId="353530E9" w14:textId="0AF6A104" w:rsidR="00274A20" w:rsidRPr="00E60B29" w:rsidRDefault="00274A20" w:rsidP="001508E2">
            <w:pPr>
              <w:spacing w:line="276" w:lineRule="auto"/>
              <w:jc w:val="center"/>
              <w:rPr>
                <w:b/>
                <w:bCs/>
                <w:color w:val="000000"/>
                <w:sz w:val="20"/>
                <w:szCs w:val="20"/>
              </w:rPr>
            </w:pPr>
            <w:r w:rsidRPr="00E60B29">
              <w:rPr>
                <w:b/>
                <w:bCs/>
                <w:color w:val="000000"/>
                <w:sz w:val="20"/>
                <w:szCs w:val="20"/>
              </w:rPr>
              <w:t>Total value with VAT for the estimated ANNUAL quantity in EUR</w:t>
            </w:r>
          </w:p>
        </w:tc>
        <w:tc>
          <w:tcPr>
            <w:tcW w:w="2551" w:type="dxa"/>
          </w:tcPr>
          <w:p w14:paraId="671610C8" w14:textId="31EE3B3F" w:rsidR="00274A20" w:rsidRPr="00E60B29" w:rsidRDefault="00274A20" w:rsidP="001508E2">
            <w:pPr>
              <w:spacing w:line="276" w:lineRule="auto"/>
              <w:jc w:val="center"/>
              <w:rPr>
                <w:b/>
                <w:bCs/>
                <w:color w:val="000000"/>
                <w:sz w:val="20"/>
                <w:szCs w:val="20"/>
              </w:rPr>
            </w:pPr>
            <w:r w:rsidRPr="00E60B29">
              <w:rPr>
                <w:b/>
                <w:bCs/>
                <w:color w:val="000000"/>
                <w:sz w:val="20"/>
                <w:szCs w:val="20"/>
              </w:rPr>
              <w:t>Total value without VAT for the duration of the framework agreement (48 months) in EUR</w:t>
            </w:r>
          </w:p>
        </w:tc>
        <w:tc>
          <w:tcPr>
            <w:tcW w:w="2551" w:type="dxa"/>
          </w:tcPr>
          <w:p w14:paraId="7D88D364" w14:textId="78EB3946" w:rsidR="00274A20" w:rsidRPr="00E60B29" w:rsidRDefault="00274A20" w:rsidP="001508E2">
            <w:pPr>
              <w:spacing w:line="276" w:lineRule="auto"/>
              <w:jc w:val="center"/>
              <w:rPr>
                <w:b/>
                <w:bCs/>
                <w:color w:val="000000"/>
                <w:sz w:val="20"/>
                <w:szCs w:val="20"/>
              </w:rPr>
            </w:pPr>
            <w:r w:rsidRPr="00E60B29">
              <w:rPr>
                <w:b/>
                <w:bCs/>
                <w:color w:val="000000"/>
                <w:sz w:val="20"/>
                <w:szCs w:val="20"/>
              </w:rPr>
              <w:t>Total value with VAT for the duration of the framework agreement (48 months) in EUR</w:t>
            </w:r>
          </w:p>
        </w:tc>
      </w:tr>
      <w:tr w:rsidR="00274A20" w:rsidRPr="00E60B29" w14:paraId="6C2F9193" w14:textId="0522AAA7" w:rsidTr="00274A20">
        <w:trPr>
          <w:trHeight w:val="99"/>
        </w:trPr>
        <w:tc>
          <w:tcPr>
            <w:tcW w:w="4106" w:type="dxa"/>
          </w:tcPr>
          <w:p w14:paraId="6B62E622" w14:textId="69A17DBE" w:rsidR="00274A20" w:rsidRPr="00E60B29" w:rsidRDefault="00274A20" w:rsidP="001508E2">
            <w:pPr>
              <w:spacing w:line="276" w:lineRule="auto"/>
              <w:rPr>
                <w:color w:val="000000"/>
                <w:sz w:val="20"/>
                <w:szCs w:val="20"/>
              </w:rPr>
            </w:pPr>
            <w:bookmarkStart w:id="2" w:name="_Hlk29199051"/>
            <w:r w:rsidRPr="00E60B29">
              <w:rPr>
                <w:b/>
                <w:bCs/>
                <w:color w:val="000000"/>
                <w:sz w:val="20"/>
                <w:szCs w:val="20"/>
              </w:rPr>
              <w:t>1. Assembly: OPTOMECHANICAL COMPONENTS</w:t>
            </w:r>
          </w:p>
        </w:tc>
        <w:tc>
          <w:tcPr>
            <w:tcW w:w="1843" w:type="dxa"/>
          </w:tcPr>
          <w:p w14:paraId="4C239D6A" w14:textId="77777777" w:rsidR="00274A20" w:rsidRPr="00E60B29" w:rsidRDefault="00274A20" w:rsidP="001508E2">
            <w:pPr>
              <w:spacing w:line="276" w:lineRule="auto"/>
              <w:rPr>
                <w:b/>
                <w:bCs/>
                <w:color w:val="000000"/>
                <w:sz w:val="20"/>
                <w:szCs w:val="20"/>
              </w:rPr>
            </w:pPr>
          </w:p>
        </w:tc>
        <w:tc>
          <w:tcPr>
            <w:tcW w:w="1417" w:type="dxa"/>
          </w:tcPr>
          <w:p w14:paraId="5D4D2F5F" w14:textId="77777777" w:rsidR="00274A20" w:rsidRPr="00E60B29" w:rsidRDefault="00274A20" w:rsidP="001508E2">
            <w:pPr>
              <w:spacing w:line="276" w:lineRule="auto"/>
              <w:rPr>
                <w:b/>
                <w:bCs/>
                <w:color w:val="000000"/>
                <w:sz w:val="20"/>
                <w:szCs w:val="20"/>
              </w:rPr>
            </w:pPr>
          </w:p>
        </w:tc>
        <w:tc>
          <w:tcPr>
            <w:tcW w:w="2127" w:type="dxa"/>
          </w:tcPr>
          <w:p w14:paraId="0D5AB71D" w14:textId="357B7BE7" w:rsidR="00274A20" w:rsidRPr="00E60B29" w:rsidRDefault="00274A20" w:rsidP="001508E2">
            <w:pPr>
              <w:spacing w:line="276" w:lineRule="auto"/>
              <w:rPr>
                <w:b/>
                <w:bCs/>
                <w:color w:val="000000"/>
                <w:sz w:val="20"/>
                <w:szCs w:val="20"/>
              </w:rPr>
            </w:pPr>
          </w:p>
        </w:tc>
        <w:tc>
          <w:tcPr>
            <w:tcW w:w="2551" w:type="dxa"/>
          </w:tcPr>
          <w:p w14:paraId="03DC3BAF" w14:textId="77777777" w:rsidR="00274A20" w:rsidRPr="00E60B29" w:rsidRDefault="00274A20" w:rsidP="001508E2">
            <w:pPr>
              <w:spacing w:line="276" w:lineRule="auto"/>
              <w:rPr>
                <w:b/>
                <w:bCs/>
                <w:color w:val="000000"/>
                <w:sz w:val="20"/>
                <w:szCs w:val="20"/>
              </w:rPr>
            </w:pPr>
          </w:p>
        </w:tc>
        <w:tc>
          <w:tcPr>
            <w:tcW w:w="2551" w:type="dxa"/>
          </w:tcPr>
          <w:p w14:paraId="1DF97DF2" w14:textId="77777777" w:rsidR="00274A20" w:rsidRPr="00E60B29" w:rsidRDefault="00274A20" w:rsidP="001508E2">
            <w:pPr>
              <w:spacing w:line="276" w:lineRule="auto"/>
              <w:rPr>
                <w:b/>
                <w:bCs/>
                <w:color w:val="000000"/>
                <w:sz w:val="20"/>
                <w:szCs w:val="20"/>
              </w:rPr>
            </w:pPr>
          </w:p>
        </w:tc>
      </w:tr>
      <w:tr w:rsidR="00274A20" w:rsidRPr="00E60B29" w14:paraId="0DA50E85" w14:textId="07616603" w:rsidTr="00274A20">
        <w:trPr>
          <w:trHeight w:val="99"/>
        </w:trPr>
        <w:tc>
          <w:tcPr>
            <w:tcW w:w="4106" w:type="dxa"/>
          </w:tcPr>
          <w:p w14:paraId="7A12153F" w14:textId="15BDFF91" w:rsidR="00274A20" w:rsidRPr="00E60B29" w:rsidRDefault="00274A20" w:rsidP="001508E2">
            <w:pPr>
              <w:spacing w:line="276" w:lineRule="auto"/>
              <w:rPr>
                <w:color w:val="000000"/>
                <w:sz w:val="20"/>
                <w:szCs w:val="20"/>
              </w:rPr>
            </w:pPr>
            <w:r w:rsidRPr="00E60B29">
              <w:rPr>
                <w:b/>
                <w:bCs/>
                <w:color w:val="000000"/>
                <w:sz w:val="20"/>
                <w:szCs w:val="20"/>
              </w:rPr>
              <w:t>2. Assembly: GENERAL OPTICAL EQUIPMENT</w:t>
            </w:r>
          </w:p>
        </w:tc>
        <w:tc>
          <w:tcPr>
            <w:tcW w:w="1843" w:type="dxa"/>
          </w:tcPr>
          <w:p w14:paraId="22C61CA8" w14:textId="77777777" w:rsidR="00274A20" w:rsidRPr="00E60B29" w:rsidRDefault="00274A20" w:rsidP="001508E2">
            <w:pPr>
              <w:spacing w:line="276" w:lineRule="auto"/>
              <w:rPr>
                <w:b/>
                <w:bCs/>
                <w:color w:val="000000"/>
                <w:sz w:val="20"/>
                <w:szCs w:val="20"/>
              </w:rPr>
            </w:pPr>
          </w:p>
        </w:tc>
        <w:tc>
          <w:tcPr>
            <w:tcW w:w="1417" w:type="dxa"/>
          </w:tcPr>
          <w:p w14:paraId="4B64C69F" w14:textId="77777777" w:rsidR="00274A20" w:rsidRPr="00E60B29" w:rsidRDefault="00274A20" w:rsidP="001508E2">
            <w:pPr>
              <w:spacing w:line="276" w:lineRule="auto"/>
              <w:rPr>
                <w:b/>
                <w:bCs/>
                <w:color w:val="000000"/>
                <w:sz w:val="20"/>
                <w:szCs w:val="20"/>
              </w:rPr>
            </w:pPr>
          </w:p>
        </w:tc>
        <w:tc>
          <w:tcPr>
            <w:tcW w:w="2127" w:type="dxa"/>
          </w:tcPr>
          <w:p w14:paraId="25461BCB" w14:textId="751F4346" w:rsidR="00274A20" w:rsidRPr="00E60B29" w:rsidRDefault="00274A20" w:rsidP="001508E2">
            <w:pPr>
              <w:spacing w:line="276" w:lineRule="auto"/>
              <w:rPr>
                <w:b/>
                <w:bCs/>
                <w:color w:val="000000"/>
                <w:sz w:val="20"/>
                <w:szCs w:val="20"/>
              </w:rPr>
            </w:pPr>
          </w:p>
        </w:tc>
        <w:tc>
          <w:tcPr>
            <w:tcW w:w="2551" w:type="dxa"/>
          </w:tcPr>
          <w:p w14:paraId="65F69814" w14:textId="77777777" w:rsidR="00274A20" w:rsidRPr="00E60B29" w:rsidRDefault="00274A20" w:rsidP="001508E2">
            <w:pPr>
              <w:spacing w:line="276" w:lineRule="auto"/>
              <w:rPr>
                <w:b/>
                <w:bCs/>
                <w:color w:val="000000"/>
                <w:sz w:val="20"/>
                <w:szCs w:val="20"/>
              </w:rPr>
            </w:pPr>
          </w:p>
        </w:tc>
        <w:tc>
          <w:tcPr>
            <w:tcW w:w="2551" w:type="dxa"/>
          </w:tcPr>
          <w:p w14:paraId="3E93444D" w14:textId="77777777" w:rsidR="00274A20" w:rsidRPr="00E60B29" w:rsidRDefault="00274A20" w:rsidP="001508E2">
            <w:pPr>
              <w:spacing w:line="276" w:lineRule="auto"/>
              <w:rPr>
                <w:b/>
                <w:bCs/>
                <w:color w:val="000000"/>
                <w:sz w:val="20"/>
                <w:szCs w:val="20"/>
              </w:rPr>
            </w:pPr>
          </w:p>
        </w:tc>
      </w:tr>
      <w:tr w:rsidR="00274A20" w:rsidRPr="00E60B29" w14:paraId="5270F727" w14:textId="32B01531" w:rsidTr="00274A20">
        <w:trPr>
          <w:trHeight w:val="99"/>
        </w:trPr>
        <w:tc>
          <w:tcPr>
            <w:tcW w:w="4106" w:type="dxa"/>
          </w:tcPr>
          <w:p w14:paraId="3C58BF8F" w14:textId="4AAD9DAC" w:rsidR="00274A20" w:rsidRPr="00E60B29" w:rsidRDefault="00274A20" w:rsidP="001508E2">
            <w:pPr>
              <w:spacing w:line="276" w:lineRule="auto"/>
              <w:rPr>
                <w:color w:val="000000"/>
                <w:sz w:val="20"/>
                <w:szCs w:val="20"/>
              </w:rPr>
            </w:pPr>
            <w:r w:rsidRPr="00E60B29">
              <w:rPr>
                <w:b/>
                <w:bCs/>
                <w:color w:val="000000"/>
                <w:sz w:val="20"/>
                <w:szCs w:val="20"/>
              </w:rPr>
              <w:t xml:space="preserve">3. Lot: LIGHT SOURCES</w:t>
            </w:r>
          </w:p>
        </w:tc>
        <w:tc>
          <w:tcPr>
            <w:tcW w:w="1843" w:type="dxa"/>
          </w:tcPr>
          <w:p w14:paraId="33B9B49B" w14:textId="77777777" w:rsidR="00274A20" w:rsidRPr="00E60B29" w:rsidRDefault="00274A20" w:rsidP="001508E2">
            <w:pPr>
              <w:spacing w:line="276" w:lineRule="auto"/>
              <w:rPr>
                <w:b/>
                <w:bCs/>
                <w:color w:val="000000"/>
                <w:sz w:val="20"/>
                <w:szCs w:val="20"/>
              </w:rPr>
            </w:pPr>
          </w:p>
        </w:tc>
        <w:tc>
          <w:tcPr>
            <w:tcW w:w="1417" w:type="dxa"/>
          </w:tcPr>
          <w:p w14:paraId="3A69C084" w14:textId="77777777" w:rsidR="00274A20" w:rsidRPr="00E60B29" w:rsidRDefault="00274A20" w:rsidP="001508E2">
            <w:pPr>
              <w:spacing w:line="276" w:lineRule="auto"/>
              <w:rPr>
                <w:b/>
                <w:bCs/>
                <w:color w:val="000000"/>
                <w:sz w:val="20"/>
                <w:szCs w:val="20"/>
              </w:rPr>
            </w:pPr>
          </w:p>
        </w:tc>
        <w:tc>
          <w:tcPr>
            <w:tcW w:w="2127" w:type="dxa"/>
          </w:tcPr>
          <w:p w14:paraId="7652681C" w14:textId="742494B4" w:rsidR="00274A20" w:rsidRPr="00E60B29" w:rsidRDefault="00274A20" w:rsidP="001508E2">
            <w:pPr>
              <w:spacing w:line="276" w:lineRule="auto"/>
              <w:rPr>
                <w:b/>
                <w:bCs/>
                <w:color w:val="000000"/>
                <w:sz w:val="20"/>
                <w:szCs w:val="20"/>
              </w:rPr>
            </w:pPr>
          </w:p>
        </w:tc>
        <w:tc>
          <w:tcPr>
            <w:tcW w:w="2551" w:type="dxa"/>
          </w:tcPr>
          <w:p w14:paraId="536D15F9" w14:textId="77777777" w:rsidR="00274A20" w:rsidRPr="00E60B29" w:rsidRDefault="00274A20" w:rsidP="001508E2">
            <w:pPr>
              <w:spacing w:line="276" w:lineRule="auto"/>
              <w:rPr>
                <w:b/>
                <w:bCs/>
                <w:color w:val="000000"/>
                <w:sz w:val="20"/>
                <w:szCs w:val="20"/>
              </w:rPr>
            </w:pPr>
          </w:p>
        </w:tc>
        <w:tc>
          <w:tcPr>
            <w:tcW w:w="2551" w:type="dxa"/>
          </w:tcPr>
          <w:p w14:paraId="2829BCC3" w14:textId="77777777" w:rsidR="00274A20" w:rsidRPr="00E60B29" w:rsidRDefault="00274A20" w:rsidP="001508E2">
            <w:pPr>
              <w:spacing w:line="276" w:lineRule="auto"/>
              <w:rPr>
                <w:b/>
                <w:bCs/>
                <w:color w:val="000000"/>
                <w:sz w:val="20"/>
                <w:szCs w:val="20"/>
              </w:rPr>
            </w:pPr>
          </w:p>
        </w:tc>
      </w:tr>
      <w:tr w:rsidR="00274A20" w:rsidRPr="00E60B29" w14:paraId="2E1EA192" w14:textId="643B5503" w:rsidTr="00274A20">
        <w:trPr>
          <w:trHeight w:val="99"/>
        </w:trPr>
        <w:tc>
          <w:tcPr>
            <w:tcW w:w="4106" w:type="dxa"/>
          </w:tcPr>
          <w:p w14:paraId="0BE502E8" w14:textId="3FD24F2B" w:rsidR="00274A20" w:rsidRPr="00E60B29" w:rsidRDefault="00274A20" w:rsidP="001508E2">
            <w:pPr>
              <w:spacing w:line="276" w:lineRule="auto"/>
              <w:rPr>
                <w:color w:val="000000"/>
                <w:sz w:val="20"/>
                <w:szCs w:val="20"/>
              </w:rPr>
            </w:pPr>
            <w:r w:rsidRPr="00E60B29">
              <w:rPr>
                <w:b/>
                <w:bCs/>
                <w:color w:val="000000"/>
                <w:sz w:val="20"/>
                <w:szCs w:val="20"/>
              </w:rPr>
              <w:t xml:space="preserve">4. Assembly: DETECTORS</w:t>
            </w:r>
          </w:p>
        </w:tc>
        <w:tc>
          <w:tcPr>
            <w:tcW w:w="1843" w:type="dxa"/>
          </w:tcPr>
          <w:p w14:paraId="6BAD34FA" w14:textId="77777777" w:rsidR="00274A20" w:rsidRPr="00E60B29" w:rsidRDefault="00274A20" w:rsidP="001508E2">
            <w:pPr>
              <w:spacing w:line="276" w:lineRule="auto"/>
              <w:rPr>
                <w:b/>
                <w:bCs/>
                <w:color w:val="000000"/>
                <w:sz w:val="20"/>
                <w:szCs w:val="20"/>
              </w:rPr>
            </w:pPr>
          </w:p>
        </w:tc>
        <w:tc>
          <w:tcPr>
            <w:tcW w:w="1417" w:type="dxa"/>
          </w:tcPr>
          <w:p w14:paraId="7CFB82B1" w14:textId="77777777" w:rsidR="00274A20" w:rsidRPr="00E60B29" w:rsidRDefault="00274A20" w:rsidP="001508E2">
            <w:pPr>
              <w:spacing w:line="276" w:lineRule="auto"/>
              <w:rPr>
                <w:b/>
                <w:bCs/>
                <w:color w:val="000000"/>
                <w:sz w:val="20"/>
                <w:szCs w:val="20"/>
              </w:rPr>
            </w:pPr>
          </w:p>
        </w:tc>
        <w:tc>
          <w:tcPr>
            <w:tcW w:w="2127" w:type="dxa"/>
          </w:tcPr>
          <w:p w14:paraId="6ED64B96" w14:textId="060B5D00" w:rsidR="00274A20" w:rsidRPr="00E60B29" w:rsidRDefault="00274A20" w:rsidP="001508E2">
            <w:pPr>
              <w:spacing w:line="276" w:lineRule="auto"/>
              <w:rPr>
                <w:b/>
                <w:bCs/>
                <w:color w:val="000000"/>
                <w:sz w:val="20"/>
                <w:szCs w:val="20"/>
              </w:rPr>
            </w:pPr>
          </w:p>
        </w:tc>
        <w:tc>
          <w:tcPr>
            <w:tcW w:w="2551" w:type="dxa"/>
          </w:tcPr>
          <w:p w14:paraId="24DBDB74" w14:textId="77777777" w:rsidR="00274A20" w:rsidRPr="00E60B29" w:rsidRDefault="00274A20" w:rsidP="001508E2">
            <w:pPr>
              <w:spacing w:line="276" w:lineRule="auto"/>
              <w:rPr>
                <w:b/>
                <w:bCs/>
                <w:color w:val="000000"/>
                <w:sz w:val="20"/>
                <w:szCs w:val="20"/>
              </w:rPr>
            </w:pPr>
          </w:p>
        </w:tc>
        <w:tc>
          <w:tcPr>
            <w:tcW w:w="2551" w:type="dxa"/>
          </w:tcPr>
          <w:p w14:paraId="53393B91" w14:textId="77777777" w:rsidR="00274A20" w:rsidRPr="00E60B29" w:rsidRDefault="00274A20" w:rsidP="001508E2">
            <w:pPr>
              <w:spacing w:line="276" w:lineRule="auto"/>
              <w:rPr>
                <w:b/>
                <w:bCs/>
                <w:color w:val="000000"/>
                <w:sz w:val="20"/>
                <w:szCs w:val="20"/>
              </w:rPr>
            </w:pPr>
          </w:p>
        </w:tc>
      </w:tr>
      <w:bookmarkEnd w:id="2"/>
    </w:tbl>
    <w:p w14:paraId="432B4137" w14:textId="77777777" w:rsidR="00AE409F" w:rsidRPr="009B0BE3" w:rsidRDefault="00AE409F" w:rsidP="00AE409F">
      <w:pPr>
        <w:pStyle w:val="Glava"/>
        <w:tabs>
          <w:tab w:val="clear" w:pos="4536"/>
          <w:tab w:val="clear" w:pos="9072"/>
        </w:tabs>
        <w:jc w:val="both"/>
        <w:rPr>
          <w:rFonts w:ascii="Times New Roman" w:hAnsi="Times New Roman"/>
          <w:sz w:val="22"/>
          <w:szCs w:val="22"/>
        </w:rPr>
      </w:pPr>
    </w:p>
    <w:p w14:paraId="6D71A4EF" w14:textId="77777777" w:rsidR="00AE409F" w:rsidRDefault="00AE409F" w:rsidP="00AE409F">
      <w:pPr>
        <w:pStyle w:val="Glava"/>
        <w:tabs>
          <w:tab w:val="clear" w:pos="4536"/>
          <w:tab w:val="clear" w:pos="9072"/>
        </w:tabs>
        <w:jc w:val="both"/>
        <w:rPr>
          <w:rFonts w:ascii="Times New Roman" w:hAnsi="Times New Roman"/>
          <w:sz w:val="22"/>
          <w:szCs w:val="22"/>
        </w:rPr>
      </w:pPr>
      <w:r>
        <w:rPr>
          <w:rFonts w:ascii="Times New Roman" w:hAnsi="Times New Roman"/>
          <w:sz w:val="22"/>
          <w:szCs w:val="22"/>
        </w:rPr>
        <w:t xml:space="preserve">The tenderer submits a completed estimate for the lot he is offering, which is attached to the tender documentation.</w:t>
      </w:r>
    </w:p>
    <w:p w14:paraId="66F8DF15" w14:textId="77777777" w:rsidR="00AE409F" w:rsidRPr="0027391C" w:rsidRDefault="00AE409F" w:rsidP="00AE409F">
      <w:pPr>
        <w:pStyle w:val="Glava"/>
        <w:tabs>
          <w:tab w:val="clear" w:pos="4536"/>
          <w:tab w:val="clear" w:pos="9072"/>
        </w:tabs>
        <w:jc w:val="both"/>
        <w:rPr>
          <w:rFonts w:ascii="Times New Roman" w:hAnsi="Times New Roman"/>
          <w:sz w:val="22"/>
          <w:szCs w:val="22"/>
        </w:rPr>
      </w:pPr>
    </w:p>
    <w:p w14:paraId="74932874" w14:textId="77777777" w:rsidR="00AE409F" w:rsidRPr="0027391C" w:rsidRDefault="00AE409F" w:rsidP="00AE409F">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The offer is valid until: ________________</w:t>
      </w:r>
    </w:p>
    <w:p w14:paraId="2807BE9E" w14:textId="77777777" w:rsidR="00AE409F" w:rsidRPr="0027391C" w:rsidRDefault="00AE409F" w:rsidP="00AE409F">
      <w:pPr>
        <w:pStyle w:val="Glava"/>
        <w:tabs>
          <w:tab w:val="clear" w:pos="4536"/>
          <w:tab w:val="clear" w:pos="9072"/>
        </w:tabs>
        <w:jc w:val="both"/>
        <w:rPr>
          <w:rFonts w:ascii="Times New Roman" w:hAnsi="Times New Roman"/>
          <w:sz w:val="22"/>
          <w:szCs w:val="22"/>
        </w:rPr>
      </w:pPr>
    </w:p>
    <w:p w14:paraId="4AA82FDE" w14:textId="11A0E8F2" w:rsidR="00AE409F" w:rsidRPr="0027391C" w:rsidRDefault="00AE409F" w:rsidP="00E60B29">
      <w:pPr>
        <w:pStyle w:val="Glava"/>
        <w:tabs>
          <w:tab w:val="clear" w:pos="4536"/>
          <w:tab w:val="clear" w:pos="9072"/>
          <w:tab w:val="left" w:pos="4395"/>
        </w:tabs>
        <w:ind w:left="708" w:firstLine="708"/>
        <w:jc w:val="both"/>
        <w:rPr>
          <w:rFonts w:ascii="Times New Roman" w:hAnsi="Times New Roman"/>
          <w:sz w:val="22"/>
          <w:szCs w:val="22"/>
        </w:rPr>
      </w:pPr>
      <w:r w:rsidRPr="0027391C">
        <w:rPr>
          <w:rFonts w:ascii="Times New Roman" w:hAnsi="Times New Roman"/>
          <w:sz w:val="22"/>
          <w:szCs w:val="22"/>
        </w:rPr>
        <w:t>Date:</w:t>
      </w:r>
      <w:r w:rsidRPr="0027391C">
        <w:rPr>
          <w:rFonts w:ascii="Times New Roman" w:hAnsi="Times New Roman"/>
          <w:sz w:val="22"/>
          <w:szCs w:val="22"/>
        </w:rPr>
        <w:tab/>
      </w:r>
      <w:r w:rsidR="00274A20">
        <w:rPr>
          <w:rFonts w:ascii="Times New Roman" w:hAnsi="Times New Roman"/>
          <w:sz w:val="22"/>
          <w:szCs w:val="22"/>
        </w:rPr>
        <w:t xml:space="preserve">Stamp:</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00274A20">
        <w:rPr>
          <w:rFonts w:ascii="Times New Roman" w:hAnsi="Times New Roman"/>
          <w:sz w:val="22"/>
          <w:szCs w:val="22"/>
        </w:rPr>
        <w:t xml:space="preserve">Signature:</w:t>
      </w:r>
    </w:p>
    <w:p w14:paraId="69C1465A" w14:textId="65153B1E" w:rsidR="00AE409F" w:rsidRPr="00E60B29" w:rsidRDefault="00AE409F" w:rsidP="00E60B29">
      <w:pPr>
        <w:pStyle w:val="Glava"/>
        <w:tabs>
          <w:tab w:val="clear" w:pos="4536"/>
          <w:tab w:val="clear" w:pos="9072"/>
        </w:tabs>
        <w:rPr>
          <w:rFonts w:ascii="Times New Roman" w:hAnsi="Times New Roman"/>
          <w:b/>
          <w:sz w:val="22"/>
          <w:szCs w:val="22"/>
        </w:rPr>
      </w:pPr>
      <w:r w:rsidRPr="0027391C">
        <w:rPr>
          <w:rFonts w:ascii="Times New Roman" w:hAnsi="Times New Roman"/>
          <w:sz w:val="22"/>
          <w:szCs w:val="22"/>
        </w:rPr>
        <w:t>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00274A20">
        <w:rPr>
          <w:rFonts w:ascii="Times New Roman" w:hAnsi="Times New Roman"/>
          <w:sz w:val="22"/>
          <w:szCs w:val="22"/>
        </w:rPr>
        <w:t xml:space="preserve">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b/>
          <w:sz w:val="22"/>
          <w:szCs w:val="22"/>
        </w:rPr>
        <w:t xml:space="preserve"> </w:t>
      </w:r>
    </w:p>
    <w:p w14:paraId="70918106" w14:textId="77777777" w:rsidR="00274A20" w:rsidRDefault="00274A20" w:rsidP="00267E9C">
      <w:pPr>
        <w:spacing w:after="0" w:line="240" w:lineRule="auto"/>
        <w:jc w:val="right"/>
        <w:rPr>
          <w:rFonts w:ascii="Times New Roman" w:eastAsia="Times New Roman" w:hAnsi="Times New Roman" w:cs="Times New Roman"/>
          <w:b/>
          <w:lang w:eastAsia="sl-SI"/>
        </w:rPr>
      </w:pPr>
    </w:p>
    <w:p w14:paraId="083B2CCE" w14:textId="77777777" w:rsidR="00274A20" w:rsidRDefault="00274A20" w:rsidP="00267E9C">
      <w:pPr>
        <w:spacing w:after="0" w:line="240" w:lineRule="auto"/>
        <w:jc w:val="right"/>
        <w:rPr>
          <w:rFonts w:ascii="Times New Roman" w:eastAsia="Times New Roman" w:hAnsi="Times New Roman" w:cs="Times New Roman"/>
          <w:b/>
          <w:lang w:eastAsia="sl-SI"/>
        </w:rPr>
      </w:pPr>
    </w:p>
    <w:p w14:paraId="6AB88E2C" w14:textId="77777777" w:rsidR="00274A20" w:rsidRDefault="00274A20" w:rsidP="00267E9C">
      <w:pPr>
        <w:spacing w:after="0" w:line="240" w:lineRule="auto"/>
        <w:jc w:val="right"/>
        <w:rPr>
          <w:rFonts w:ascii="Times New Roman" w:eastAsia="Times New Roman" w:hAnsi="Times New Roman" w:cs="Times New Roman"/>
          <w:b/>
          <w:lang w:eastAsia="sl-SI"/>
        </w:rPr>
      </w:pPr>
    </w:p>
    <w:p w14:paraId="5685A45C" w14:textId="77777777" w:rsidR="00274A20" w:rsidRDefault="00274A20" w:rsidP="00267E9C">
      <w:pPr>
        <w:spacing w:after="0" w:line="240" w:lineRule="auto"/>
        <w:jc w:val="right"/>
        <w:rPr>
          <w:rFonts w:ascii="Times New Roman" w:eastAsia="Times New Roman" w:hAnsi="Times New Roman" w:cs="Times New Roman"/>
          <w:b/>
          <w:lang w:eastAsia="sl-SI"/>
        </w:rPr>
      </w:pPr>
    </w:p>
    <w:p w14:paraId="5EE360E5" w14:textId="77777777" w:rsidR="00274A20" w:rsidRDefault="00274A20" w:rsidP="00267E9C">
      <w:pPr>
        <w:spacing w:after="0" w:line="240" w:lineRule="auto"/>
        <w:jc w:val="right"/>
        <w:rPr>
          <w:rFonts w:ascii="Times New Roman" w:eastAsia="Times New Roman" w:hAnsi="Times New Roman" w:cs="Times New Roman"/>
          <w:b/>
          <w:lang w:eastAsia="sl-SI"/>
        </w:rPr>
      </w:pPr>
    </w:p>
    <w:p w14:paraId="7D883A94" w14:textId="77777777" w:rsidR="00274A20" w:rsidRDefault="00274A20" w:rsidP="00267E9C">
      <w:pPr>
        <w:spacing w:after="0" w:line="240" w:lineRule="auto"/>
        <w:jc w:val="right"/>
        <w:rPr>
          <w:rFonts w:ascii="Times New Roman" w:eastAsia="Times New Roman" w:hAnsi="Times New Roman" w:cs="Times New Roman"/>
          <w:b/>
          <w:lang w:eastAsia="sl-SI"/>
        </w:rPr>
      </w:pPr>
    </w:p>
    <w:p w14:paraId="32649749" w14:textId="77777777" w:rsidR="00274A20" w:rsidRDefault="00274A20" w:rsidP="00267E9C">
      <w:pPr>
        <w:spacing w:after="0" w:line="240" w:lineRule="auto"/>
        <w:jc w:val="right"/>
        <w:rPr>
          <w:rFonts w:ascii="Times New Roman" w:eastAsia="Times New Roman" w:hAnsi="Times New Roman" w:cs="Times New Roman"/>
          <w:b/>
          <w:lang w:eastAsia="sl-SI"/>
        </w:rPr>
        <w:sectPr w:rsidR="00274A20" w:rsidSect="00274A20">
          <w:pgSz w:w="16840" w:h="11910" w:orient="landscape"/>
          <w:pgMar w:top="1300" w:right="980" w:bottom="1100" w:left="1040" w:header="708" w:footer="726" w:gutter="0"/>
          <w:cols w:space="708"/>
          <w:docGrid w:linePitch="299"/>
        </w:sectPr>
      </w:pPr>
    </w:p>
    <w:p w14:paraId="1A750778" w14:textId="1F9B9B50" w:rsidR="00267E9C" w:rsidRPr="00267E9C" w:rsidRDefault="00267E9C" w:rsidP="00267E9C">
      <w:pPr>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lastRenderedPageBreak/>
        <w:t xml:space="preserve">Tender form no. 3</w:t>
      </w:r>
    </w:p>
    <w:p w14:paraId="16AC4517"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69E32EB3"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STATEMENT OF FULFILLMENT OF CONDITIONS</w:t>
      </w:r>
    </w:p>
    <w:p w14:paraId="4B837915"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0DC8F9F1" w14:textId="77777777" w:rsidR="00267E9C" w:rsidRPr="00267E9C" w:rsidRDefault="00267E9C">
      <w:pPr>
        <w:numPr>
          <w:ilvl w:val="0"/>
          <w:numId w:val="5"/>
        </w:numPr>
        <w:overflowPunct w:val="0"/>
        <w:autoSpaceDE w:val="0"/>
        <w:autoSpaceDN w:val="0"/>
        <w:adjustRightInd w:val="0"/>
        <w:spacing w:after="0" w:line="240" w:lineRule="auto"/>
        <w:ind w:left="720"/>
        <w:rPr>
          <w:rFonts w:ascii="Times New Roman" w:eastAsia="Times New Roman" w:hAnsi="Times New Roman" w:cs="Times New Roman"/>
          <w:b/>
          <w:lang w:eastAsia="sl-SI"/>
        </w:rPr>
      </w:pPr>
      <w:bookmarkStart w:id="3" w:name="_Hlk72078713"/>
      <w:r w:rsidRPr="00267E9C">
        <w:rPr>
          <w:rFonts w:ascii="Times New Roman" w:eastAsia="Times New Roman" w:hAnsi="Times New Roman" w:cs="Times New Roman"/>
          <w:b/>
          <w:lang w:eastAsia="sl-SI"/>
        </w:rPr>
        <w:t>LIST OF THE MOST IMPORTANT REFERENCES IN THE LAST 3 (three) YEARS</w:t>
      </w:r>
      <w:bookmarkEnd w:id="3"/>
      <w:r w:rsidRPr="00267E9C">
        <w:rPr>
          <w:rFonts w:ascii="Times New Roman" w:eastAsia="Times New Roman" w:hAnsi="Times New Roman" w:cs="Times New Roman"/>
          <w:b/>
          <w:vertAlign w:val="superscript"/>
          <w:lang w:eastAsia="sl-SI"/>
        </w:rPr>
        <w:footnoteReference w:id="5"/>
      </w:r>
    </w:p>
    <w:p w14:paraId="722947D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4B5491D" w14:textId="7D78DC53" w:rsidR="00267E9C" w:rsidRPr="00267E9C" w:rsidRDefault="00267E9C" w:rsidP="00267E9C">
      <w:pPr>
        <w:tabs>
          <w:tab w:val="left" w:pos="817"/>
        </w:tabs>
        <w:spacing w:after="200" w:line="276" w:lineRule="auto"/>
        <w:jc w:val="both"/>
        <w:rPr>
          <w:rFonts w:ascii="Times New Roman" w:eastAsia="Calibri" w:hAnsi="Times New Roman" w:cs="Times New Roman"/>
          <w:b/>
          <w:i/>
          <w:iCs/>
          <w:lang w:eastAsia="sl-SI"/>
        </w:rPr>
      </w:pPr>
      <w:r w:rsidRPr="00267E9C">
        <w:rPr>
          <w:rFonts w:ascii="Times New Roman" w:eastAsia="Calibri" w:hAnsi="Times New Roman" w:cs="Times New Roman"/>
        </w:rPr>
        <w:t xml:space="preserve">In order to fulfill the condition, the tenderer must demonstrate that in the last three (3) years, counted from the date of publication of the notice of this order on the Public Procurement Portal, he has successfully, qualitatively and on time executed and completed at least two (2) reference contracts in which he supplied and installed equipment comparable to the equipment specified in the estimate, worth at least EUR 10,000.00 excluding VAT for each set.</w:t>
      </w:r>
    </w:p>
    <w:tbl>
      <w:tblPr>
        <w:tblW w:w="6957"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1600"/>
      </w:tblGrid>
      <w:tr w:rsidR="00267E9C" w:rsidRPr="00267E9C" w14:paraId="0CEFD3A6" w14:textId="77777777" w:rsidTr="003C604F">
        <w:trPr>
          <w:trHeight w:val="742"/>
          <w:jc w:val="center"/>
        </w:trPr>
        <w:tc>
          <w:tcPr>
            <w:tcW w:w="2217" w:type="dxa"/>
            <w:shd w:val="pct10" w:color="auto" w:fill="auto"/>
            <w:vAlign w:val="center"/>
          </w:tcPr>
          <w:p w14:paraId="29C2A0E6"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Reference subscriber</w:t>
            </w:r>
          </w:p>
        </w:tc>
        <w:tc>
          <w:tcPr>
            <w:tcW w:w="3140" w:type="dxa"/>
            <w:shd w:val="pct10" w:color="auto" w:fill="auto"/>
            <w:vAlign w:val="center"/>
          </w:tcPr>
          <w:p w14:paraId="2AA35659"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Subject of the contract</w:t>
            </w:r>
          </w:p>
        </w:tc>
        <w:tc>
          <w:tcPr>
            <w:tcW w:w="1600" w:type="dxa"/>
            <w:shd w:val="pct10" w:color="auto" w:fill="auto"/>
            <w:vAlign w:val="center"/>
          </w:tcPr>
          <w:p w14:paraId="5734500C"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 xml:space="preserve">Year of implementation</w:t>
            </w:r>
          </w:p>
        </w:tc>
      </w:tr>
      <w:tr w:rsidR="00267E9C" w:rsidRPr="00267E9C" w14:paraId="77213359" w14:textId="77777777" w:rsidTr="003C604F">
        <w:trPr>
          <w:trHeight w:val="973"/>
          <w:jc w:val="center"/>
        </w:trPr>
        <w:tc>
          <w:tcPr>
            <w:tcW w:w="2217" w:type="dxa"/>
            <w:tcBorders>
              <w:top w:val="nil"/>
            </w:tcBorders>
          </w:tcPr>
          <w:p w14:paraId="6797415F"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p>
        </w:tc>
        <w:tc>
          <w:tcPr>
            <w:tcW w:w="3140" w:type="dxa"/>
            <w:shd w:val="clear" w:color="auto" w:fill="auto"/>
          </w:tcPr>
          <w:p w14:paraId="30B3D0F3"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7D63C248"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r>
      <w:tr w:rsidR="00267E9C" w:rsidRPr="00267E9C" w14:paraId="2C259316" w14:textId="77777777" w:rsidTr="003C604F">
        <w:trPr>
          <w:trHeight w:val="973"/>
          <w:jc w:val="center"/>
        </w:trPr>
        <w:tc>
          <w:tcPr>
            <w:tcW w:w="2217" w:type="dxa"/>
            <w:tcBorders>
              <w:top w:val="nil"/>
            </w:tcBorders>
          </w:tcPr>
          <w:p w14:paraId="4FBBCC73"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p>
        </w:tc>
        <w:tc>
          <w:tcPr>
            <w:tcW w:w="3140" w:type="dxa"/>
            <w:shd w:val="clear" w:color="auto" w:fill="auto"/>
          </w:tcPr>
          <w:p w14:paraId="729F4000"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6267333D"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r>
      <w:tr w:rsidR="00267E9C" w:rsidRPr="00267E9C" w14:paraId="41970D12" w14:textId="77777777" w:rsidTr="003C604F">
        <w:trPr>
          <w:trHeight w:val="960"/>
          <w:jc w:val="center"/>
        </w:trPr>
        <w:tc>
          <w:tcPr>
            <w:tcW w:w="2217" w:type="dxa"/>
          </w:tcPr>
          <w:p w14:paraId="38888A5C"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c>
          <w:tcPr>
            <w:tcW w:w="3140" w:type="dxa"/>
            <w:shd w:val="clear" w:color="auto" w:fill="auto"/>
          </w:tcPr>
          <w:p w14:paraId="6930BD51"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0DDBBAB9"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r>
    </w:tbl>
    <w:p w14:paraId="5ADD386A" w14:textId="77777777" w:rsidR="00267E9C" w:rsidRPr="00267E9C" w:rsidRDefault="00267E9C" w:rsidP="00267E9C">
      <w:pPr>
        <w:tabs>
          <w:tab w:val="center" w:pos="4536"/>
          <w:tab w:val="right" w:pos="9072"/>
        </w:tabs>
        <w:spacing w:after="0" w:line="240" w:lineRule="auto"/>
        <w:jc w:val="both"/>
        <w:rPr>
          <w:rFonts w:ascii="Times New Roman" w:eastAsia="Times New Roman" w:hAnsi="Times New Roman" w:cs="Times New Roman"/>
          <w:b/>
          <w:bCs/>
          <w:iCs/>
          <w:lang w:eastAsia="sl-SI"/>
        </w:rPr>
      </w:pPr>
    </w:p>
    <w:p w14:paraId="73CA2248" w14:textId="77777777" w:rsidR="00267E9C" w:rsidRPr="00267E9C" w:rsidRDefault="00267E9C">
      <w:pPr>
        <w:numPr>
          <w:ilvl w:val="0"/>
          <w:numId w:val="5"/>
        </w:numPr>
        <w:tabs>
          <w:tab w:val="center" w:pos="709"/>
          <w:tab w:val="right" w:pos="9072"/>
        </w:tabs>
        <w:overflowPunct w:val="0"/>
        <w:autoSpaceDE w:val="0"/>
        <w:autoSpaceDN w:val="0"/>
        <w:adjustRightInd w:val="0"/>
        <w:spacing w:after="0" w:line="240" w:lineRule="auto"/>
        <w:ind w:left="720"/>
        <w:jc w:val="both"/>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ECONOMIC AND FINANCIAL POSITION</w:t>
      </w:r>
    </w:p>
    <w:p w14:paraId="2C9213F3" w14:textId="77777777" w:rsidR="00267E9C" w:rsidRPr="00267E9C" w:rsidRDefault="00267E9C" w:rsidP="00267E9C">
      <w:pPr>
        <w:tabs>
          <w:tab w:val="center" w:pos="4536"/>
          <w:tab w:val="right" w:pos="9072"/>
        </w:tabs>
        <w:spacing w:after="0" w:line="240" w:lineRule="auto"/>
        <w:ind w:left="720"/>
        <w:jc w:val="both"/>
        <w:rPr>
          <w:rFonts w:ascii="Times New Roman" w:eastAsia="Times New Roman" w:hAnsi="Times New Roman" w:cs="Times New Roman"/>
          <w:b/>
          <w:bCs/>
          <w:lang w:eastAsia="sl-SI"/>
        </w:rPr>
      </w:pPr>
    </w:p>
    <w:p w14:paraId="7B142B6A" w14:textId="77777777" w:rsidR="00267E9C" w:rsidRPr="00267E9C" w:rsidRDefault="00267E9C" w:rsidP="00267E9C">
      <w:pPr>
        <w:spacing w:after="0" w:line="276"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We declare that in the last 6 months before the date of opening of bids, we have not had any outstanding obligations due.</w:t>
      </w:r>
      <w:r w:rsidRPr="00267E9C">
        <w:rPr>
          <w:rFonts w:ascii="Times New Roman" w:eastAsia="Times New Roman" w:hAnsi="Times New Roman" w:cs="Times New Roman"/>
          <w:vertAlign w:val="superscript"/>
          <w:lang w:eastAsia="sl-SI"/>
        </w:rPr>
        <w:footnoteReference w:id="6"/>
      </w:r>
    </w:p>
    <w:p w14:paraId="4FD26F0D" w14:textId="77777777" w:rsidR="00267E9C" w:rsidRPr="00267E9C" w:rsidRDefault="00267E9C" w:rsidP="00267E9C">
      <w:pPr>
        <w:spacing w:after="0" w:line="276" w:lineRule="auto"/>
        <w:jc w:val="both"/>
        <w:rPr>
          <w:rFonts w:ascii="Times New Roman" w:eastAsia="Times New Roman" w:hAnsi="Times New Roman" w:cs="Times New Roman"/>
          <w:lang w:eastAsia="sl-SI"/>
        </w:rPr>
      </w:pPr>
    </w:p>
    <w:p w14:paraId="351417F4" w14:textId="77777777" w:rsidR="008F4A89" w:rsidRPr="00267E9C" w:rsidRDefault="008F4A89" w:rsidP="00267E9C">
      <w:pPr>
        <w:spacing w:after="0" w:line="240" w:lineRule="auto"/>
        <w:jc w:val="both"/>
        <w:rPr>
          <w:rFonts w:ascii="Times New Roman" w:eastAsia="Times New Roman" w:hAnsi="Times New Roman" w:cs="Times New Roman"/>
          <w:b/>
          <w:lang w:eastAsia="sl-SI"/>
        </w:rPr>
      </w:pPr>
    </w:p>
    <w:p w14:paraId="76017BB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Date:</w:t>
      </w:r>
      <w:r w:rsidRPr="00267E9C">
        <w:rPr>
          <w:rFonts w:ascii="Times New Roman" w:eastAsia="Times New Roman" w:hAnsi="Times New Roman" w:cs="Times New Roman"/>
          <w:lang w:eastAsia="sl-SI"/>
        </w:rPr>
        <w:tab/>
        <w:t>Stamp:</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Signature:</w:t>
      </w:r>
    </w:p>
    <w:p w14:paraId="240C96B8" w14:textId="5EE7BCC9"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w:t>
      </w:r>
    </w:p>
    <w:p w14:paraId="11FEC658" w14:textId="6568B1CF" w:rsid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C7A3C25" w14:textId="77777777" w:rsidR="008063C1" w:rsidRDefault="008063C1"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23D6AA2"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ADE0677"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CA5931A"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27B7E89F"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3CCA967"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47BF1110"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4FA7FF8" w14:textId="77777777" w:rsidR="00E60B29" w:rsidRDefault="00E60B29"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3FEDC52" w14:textId="77777777" w:rsidR="00E60B29" w:rsidRDefault="00E60B29"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4B7524B9"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16E8D4FD" w14:textId="77777777" w:rsidR="00274A20" w:rsidRPr="00267E9C"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60BEBF7" w14:textId="76B24D55"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 xml:space="preserve">Tender form no. 3a</w:t>
      </w:r>
    </w:p>
    <w:p w14:paraId="4268664E"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A2996AD" w14:textId="0FF68E36"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REFERENCE PROJECT CERTIFICATE</w:t>
      </w:r>
      <w:r w:rsidR="008F4A89">
        <w:rPr>
          <w:rStyle w:val="Sprotnaopomba-sklic"/>
          <w:rFonts w:ascii="Times New Roman" w:eastAsia="Times New Roman" w:hAnsi="Times New Roman" w:cs="Times New Roman"/>
          <w:b/>
          <w:lang w:eastAsia="sl-SI"/>
        </w:rPr>
        <w:footnoteReference w:id="7"/>
      </w:r>
    </w:p>
    <w:p w14:paraId="68864A9B"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2E8FB6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F01186D" w14:textId="706513E6"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 xml:space="preserve">The client to whom the provider supplied laboratory equipment comparable to the equipment specified in this tender documentation:</w:t>
      </w:r>
      <w:bookmarkStart w:id="4" w:name="_Hlk109905008"/>
    </w:p>
    <w:bookmarkEnd w:id="4"/>
    <w:p w14:paraId="2812D30F"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________________________________________________________________________________________________________________________________________________________________</w:t>
      </w:r>
    </w:p>
    <w:p w14:paraId="7537BF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76BBE9D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I declare that the economic entity (provider):</w:t>
      </w:r>
    </w:p>
    <w:p w14:paraId="22070612"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0280AB19"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1D30874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69C31E57" w14:textId="07A51419" w:rsidR="00267E9C" w:rsidRPr="00267E9C" w:rsidRDefault="00AE409F" w:rsidP="00267E9C">
      <w:pPr>
        <w:overflowPunct w:val="0"/>
        <w:autoSpaceDE w:val="0"/>
        <w:autoSpaceDN w:val="0"/>
        <w:adjustRightInd w:val="0"/>
        <w:spacing w:after="0" w:line="240" w:lineRule="auto"/>
        <w:rPr>
          <w:rFonts w:ascii="Times New Roman" w:eastAsia="Times New Roman" w:hAnsi="Times New Roman" w:cs="Times New Roman"/>
          <w:bCs/>
          <w:lang w:eastAsia="sl-SI"/>
        </w:rPr>
      </w:pPr>
      <w:r>
        <w:rPr>
          <w:rFonts w:ascii="Times New Roman" w:eastAsia="Times New Roman" w:hAnsi="Times New Roman" w:cs="Times New Roman"/>
          <w:bCs/>
          <w:lang w:eastAsia="sl-SI"/>
        </w:rPr>
        <w:t>Delivered laboratory equipment successfully, in good quality and on time,</w:t>
      </w:r>
      <w:r w:rsidR="00267E9C" w:rsidRPr="00267E9C">
        <w:rPr>
          <w:rFonts w:ascii="Times New Roman" w:eastAsia="Times New Roman" w:hAnsi="Times New Roman" w:cs="Times New Roman"/>
          <w:lang w:eastAsia="sl-SI"/>
        </w:rPr>
        <w:t>in the year __________, where the value of the reference order was EUR______________________ without VAT and he fully took into account our requirements and complied with the contractual provisions, therefore we assess the provider's work as professional and high-quality, and the implementation was carried out in accordance with regional regulations.</w:t>
      </w:r>
    </w:p>
    <w:p w14:paraId="7D6FD521" w14:textId="77777777" w:rsidR="00267E9C" w:rsidRPr="00267E9C" w:rsidRDefault="00267E9C" w:rsidP="00267E9C">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465057E9"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1349687A"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Client's contact person:___________________</w:t>
      </w:r>
    </w:p>
    <w:p w14:paraId="0239DA3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0074B41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Phone: __________________________________</w:t>
      </w:r>
    </w:p>
    <w:p w14:paraId="182E915C"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4D8B323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 address:_________________________________</w:t>
      </w:r>
    </w:p>
    <w:p w14:paraId="70120661"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8BB590"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Place and date:_____________________</w:t>
      </w:r>
    </w:p>
    <w:p w14:paraId="50C15F1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256A6A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76F763"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34FD8B0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Stamp and signature of the client:</w:t>
      </w:r>
    </w:p>
    <w:p w14:paraId="7DCB3AF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8A23B7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2D062B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F6773D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ED336B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7E75C9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1D77FE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3523D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51896A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57F6E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8A705C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A94AC2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D5BB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3D4459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17E579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6F4373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1F72BA0" w14:textId="5FE5EC9C" w:rsidR="00267E9C" w:rsidRDefault="00267E9C" w:rsidP="00267E9C">
      <w:pPr>
        <w:spacing w:after="0" w:line="240" w:lineRule="auto"/>
        <w:rPr>
          <w:rFonts w:ascii="Times New Roman" w:eastAsia="Times New Roman" w:hAnsi="Times New Roman" w:cs="Times New Roman"/>
          <w:sz w:val="24"/>
          <w:szCs w:val="20"/>
          <w:lang w:eastAsia="sl-SI"/>
        </w:rPr>
      </w:pPr>
    </w:p>
    <w:p w14:paraId="17341CD7" w14:textId="77777777" w:rsidR="00267E9C" w:rsidRDefault="00267E9C" w:rsidP="00267E9C">
      <w:pPr>
        <w:spacing w:after="0" w:line="240" w:lineRule="auto"/>
        <w:rPr>
          <w:rFonts w:ascii="Times New Roman" w:eastAsia="Times New Roman" w:hAnsi="Times New Roman" w:cs="Times New Roman"/>
          <w:sz w:val="24"/>
          <w:szCs w:val="20"/>
          <w:lang w:eastAsia="sl-SI"/>
        </w:rPr>
      </w:pPr>
    </w:p>
    <w:p w14:paraId="2B85498B" w14:textId="77777777" w:rsidR="00C074D0" w:rsidRDefault="00C074D0" w:rsidP="00267E9C">
      <w:pPr>
        <w:spacing w:after="0" w:line="240" w:lineRule="auto"/>
        <w:rPr>
          <w:rFonts w:ascii="Times New Roman" w:eastAsia="Times New Roman" w:hAnsi="Times New Roman" w:cs="Times New Roman"/>
          <w:spacing w:val="-1"/>
          <w:lang w:eastAsia="sl-SI"/>
        </w:rPr>
      </w:pPr>
    </w:p>
    <w:p w14:paraId="7D53D754"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45431E66" w14:textId="2CAF3165"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Tender form no. 4</w:t>
      </w:r>
    </w:p>
    <w:p w14:paraId="3AF2150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1DB5E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2D89BF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AE410FF" w14:textId="66ABD94C"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 xml:space="preserve">DECLARATION OF THE CANDIDATE NOT TO CONTRACT WITH SUBCONTRACTORS</w:t>
      </w:r>
    </w:p>
    <w:p w14:paraId="5A6CDE4D"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D991DB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616DFD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0695D81B" w14:textId="269A8BDD" w:rsidR="00267E9C" w:rsidRPr="00267E9C" w:rsidRDefault="00CA64CF" w:rsidP="00267E9C">
      <w:pPr>
        <w:autoSpaceDE w:val="0"/>
        <w:autoSpaceDN w:val="0"/>
        <w:adjustRightInd w:val="0"/>
        <w:spacing w:after="0" w:line="240" w:lineRule="auto"/>
        <w:rPr>
          <w:rFonts w:ascii="Times New Roman" w:eastAsia="Calibri" w:hAnsi="Times New Roman" w:cs="Times New Roman"/>
          <w:b/>
          <w:bCs/>
        </w:rPr>
      </w:pPr>
      <w:r>
        <w:rPr>
          <w:rFonts w:ascii="Times New Roman" w:eastAsia="Calibri" w:hAnsi="Times New Roman" w:cs="Times New Roman"/>
          <w:b/>
          <w:bCs/>
        </w:rPr>
        <w:t>CANDIDATE or MANAGER (in case of joint performance):</w:t>
      </w:r>
    </w:p>
    <w:p w14:paraId="3D90429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257C9A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w:t>
      </w:r>
    </w:p>
    <w:p w14:paraId="5CE04FA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45DA6A5" w14:textId="11F47208"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In relation to public order no. ____________ published on the Public Procurement Portal on ________2023 under publication number JN _______/2023</w:t>
      </w:r>
    </w:p>
    <w:p w14:paraId="37CED90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568367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FE15B2"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we declare,</w:t>
      </w:r>
    </w:p>
    <w:p w14:paraId="03933CC9" w14:textId="77777777" w:rsidR="00267E9C" w:rsidRPr="00267E9C" w:rsidRDefault="00267E9C" w:rsidP="00267E9C">
      <w:pPr>
        <w:spacing w:after="0" w:line="240" w:lineRule="auto"/>
        <w:rPr>
          <w:rFonts w:ascii="Times New Roman" w:eastAsia="Calibri" w:hAnsi="Times New Roman" w:cs="Times New Roman"/>
        </w:rPr>
      </w:pPr>
    </w:p>
    <w:p w14:paraId="428FACCF" w14:textId="77777777" w:rsidR="00267E9C" w:rsidRPr="00267E9C" w:rsidRDefault="00267E9C" w:rsidP="00267E9C">
      <w:pPr>
        <w:spacing w:after="0" w:line="240" w:lineRule="auto"/>
        <w:rPr>
          <w:rFonts w:ascii="Times New Roman" w:eastAsia="Times New Roman" w:hAnsi="Times New Roman" w:cs="Times New Roman"/>
          <w:b/>
          <w:bCs/>
          <w:lang w:eastAsia="sl-SI"/>
        </w:rPr>
      </w:pPr>
      <w:r w:rsidRPr="00267E9C">
        <w:rPr>
          <w:rFonts w:ascii="Times New Roman" w:eastAsia="Calibri" w:hAnsi="Times New Roman" w:cs="Times New Roman"/>
        </w:rPr>
        <w:t xml:space="preserve">that we do not work with subcontractors.</w:t>
      </w:r>
    </w:p>
    <w:p w14:paraId="1CE5471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2E5C2B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36B62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9BA7CD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254DFB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Date:</w:t>
      </w:r>
      <w:r w:rsidRPr="00267E9C">
        <w:rPr>
          <w:rFonts w:ascii="Times New Roman" w:eastAsia="Times New Roman" w:hAnsi="Times New Roman" w:cs="Times New Roman"/>
          <w:lang w:eastAsia="sl-SI"/>
        </w:rPr>
        <w:tab/>
        <w:t>Stamp:</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Signature:</w:t>
      </w:r>
    </w:p>
    <w:p w14:paraId="3D171026"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8D3632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08F0DA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B0CAF7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0B5421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4B5A44D" w14:textId="69BC1BF7" w:rsidR="00267E9C" w:rsidRPr="00267E9C" w:rsidRDefault="00267E9C" w:rsidP="00267E9C">
      <w:pPr>
        <w:spacing w:after="0" w:line="240" w:lineRule="auto"/>
        <w:jc w:val="both"/>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 xml:space="preserve">Note: The statement is filled out only if the candidate or candidates do not perform together with subcontractors.</w:t>
      </w:r>
    </w:p>
    <w:p w14:paraId="276D1B6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00D22995" w14:textId="77777777" w:rsidR="00C074D0" w:rsidRPr="00267E9C" w:rsidRDefault="00C074D0" w:rsidP="00267E9C">
      <w:pPr>
        <w:spacing w:after="0" w:line="240" w:lineRule="auto"/>
        <w:rPr>
          <w:rFonts w:ascii="Times New Roman" w:eastAsia="Times New Roman" w:hAnsi="Times New Roman" w:cs="Times New Roman"/>
          <w:b/>
          <w:bCs/>
          <w:lang w:eastAsia="sl-SI"/>
        </w:rPr>
      </w:pPr>
    </w:p>
    <w:p w14:paraId="07E6CC1B"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73E8015E"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7DF0A558"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7C909147"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CD7B4F8"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6E651D7"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9F8F24B"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5013206D"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960F5D3"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6DDCCDB0"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08E8D0BE"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76B1B7E"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51755442"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116C2E70"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35DD46FD"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63D7485F"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0A4A1BFC"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6A0B5BC3"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45B5B988"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53E59343"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61F875E6"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92E62B0"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7CA54AF6"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122E1C4B" w14:textId="77777777" w:rsidR="00C074D0" w:rsidRPr="00267E9C" w:rsidRDefault="00C074D0" w:rsidP="00267E9C">
      <w:pPr>
        <w:spacing w:after="0" w:line="240" w:lineRule="auto"/>
        <w:jc w:val="right"/>
        <w:rPr>
          <w:rFonts w:ascii="Times New Roman" w:eastAsia="Times New Roman" w:hAnsi="Times New Roman" w:cs="Times New Roman"/>
          <w:b/>
          <w:bCs/>
          <w:lang w:eastAsia="sl-SI"/>
        </w:rPr>
      </w:pPr>
    </w:p>
    <w:p w14:paraId="3C30DF55" w14:textId="2B5920B7"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Tender form no. 5</w:t>
      </w:r>
    </w:p>
    <w:p w14:paraId="39F48A3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66F44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SUBCONTRACTOR STATEMENT</w:t>
      </w:r>
    </w:p>
    <w:p w14:paraId="09B676F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37FF225F"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
          <w:lang w:eastAsia="sl-SI"/>
        </w:rPr>
        <w:t xml:space="preserve">Subcontractor:</w:t>
      </w:r>
      <w:r w:rsidRPr="00267E9C">
        <w:rPr>
          <w:rFonts w:ascii="Times New Roman" w:eastAsia="Times New Roman" w:hAnsi="Times New Roman" w:cs="Times New Roman"/>
          <w:bCs/>
          <w:lang w:eastAsia="sl-SI"/>
        </w:rPr>
        <w:t>______________________________________________________________________</w:t>
      </w:r>
    </w:p>
    <w:p w14:paraId="51D67046"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(title)</w:t>
      </w:r>
    </w:p>
    <w:p w14:paraId="2A9E1E80"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w:t>
      </w:r>
    </w:p>
    <w:p w14:paraId="0F04CBA7"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(address)</w:t>
      </w:r>
    </w:p>
    <w:p w14:paraId="46056D28" w14:textId="77777777" w:rsidR="00267E9C" w:rsidRPr="00267E9C" w:rsidRDefault="00267E9C" w:rsidP="00267E9C">
      <w:pPr>
        <w:tabs>
          <w:tab w:val="left" w:pos="1560"/>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593966CE"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r w:rsidRPr="00267E9C">
        <w:rPr>
          <w:rFonts w:ascii="Times New Roman" w:eastAsia="Times New Roman" w:hAnsi="Times New Roman" w:cs="Times New Roman"/>
          <w:kern w:val="3"/>
          <w:lang w:eastAsia="zh-CN"/>
        </w:rPr>
        <w:t>we declare that</w:t>
      </w:r>
    </w:p>
    <w:p w14:paraId="58F43F49" w14:textId="1806549B" w:rsidR="00267E9C" w:rsidRPr="00267E9C" w:rsidRDefault="00267E9C" w:rsidP="00267E9C">
      <w:pPr>
        <w:keepLines/>
        <w:widowControl w:val="0"/>
        <w:tabs>
          <w:tab w:val="left" w:pos="1560"/>
          <w:tab w:val="left" w:pos="2155"/>
        </w:tabs>
        <w:suppressAutoHyphens/>
        <w:autoSpaceDN w:val="0"/>
        <w:spacing w:after="0" w:line="276" w:lineRule="auto"/>
        <w:ind w:left="720" w:right="6"/>
        <w:jc w:val="center"/>
        <w:textAlignment w:val="baseline"/>
        <w:rPr>
          <w:rFonts w:ascii="Times New Roman" w:eastAsia="Calibri" w:hAnsi="Times New Roman" w:cs="Times New Roman"/>
          <w:kern w:val="3"/>
          <w:lang w:eastAsia="zh-CN"/>
        </w:rPr>
      </w:pPr>
    </w:p>
    <w:p w14:paraId="2D2CB6A7" w14:textId="7D303290"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we require / do not require (circle accordingly) that the client settles our claim against the main contractor instead of the candidate/main contractor;</w:t>
      </w:r>
    </w:p>
    <w:p w14:paraId="2767E40F"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in the event that we request direct payment, we give the client consent to pay us, instead of the main contractor, our claim to the main contractor, for the work performed on the subject of the public contract, under the conditions of this tender documentation;;</w:t>
      </w:r>
    </w:p>
    <w:p w14:paraId="57A4E08D"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we are familiar with the instructions, the provider and the tender conditions and criteria for the award of the public contract and we fully agree with them;</w:t>
      </w:r>
    </w:p>
    <w:p w14:paraId="6B47578A"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we agree with the offer prices for our works, which were given in the offer by the provider or main contractor;</w:t>
      </w:r>
    </w:p>
    <w:p w14:paraId="2AF62C90"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we are familiar with the payment conditions from the tender documentation;</w:t>
      </w:r>
    </w:p>
    <w:p w14:paraId="41186BA6"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within five days of receiving the client's request, we will provide the client with a copy of the subcontracting contract and all addenda to this contract, which we concluded with the provider for the performance of works within the framework of this public contract.</w:t>
      </w:r>
    </w:p>
    <w:p w14:paraId="60E6A940" w14:textId="77777777" w:rsidR="00267E9C" w:rsidRPr="00267E9C" w:rsidRDefault="00267E9C" w:rsidP="00267E9C">
      <w:pPr>
        <w:tabs>
          <w:tab w:val="left" w:pos="1560"/>
        </w:tabs>
        <w:spacing w:after="0" w:line="240" w:lineRule="auto"/>
        <w:jc w:val="both"/>
        <w:rPr>
          <w:rFonts w:ascii="Times New Roman" w:eastAsia="Times New Roman" w:hAnsi="Times New Roman" w:cs="Times New Roman"/>
          <w:lang w:eastAsia="zh-CN"/>
        </w:rPr>
      </w:pPr>
    </w:p>
    <w:p w14:paraId="0BF7F650"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42B10A6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CE97CE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446A193D"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Date:</w:t>
      </w:r>
      <w:r w:rsidRPr="00267E9C">
        <w:rPr>
          <w:rFonts w:ascii="Times New Roman" w:eastAsia="Times New Roman" w:hAnsi="Times New Roman" w:cs="Times New Roman"/>
          <w:lang w:eastAsia="sl-SI"/>
        </w:rPr>
        <w:tab/>
        <w:t>Stamp:</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Signature:</w:t>
      </w:r>
    </w:p>
    <w:p w14:paraId="3557192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696C6E1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FC762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F2A4B3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4CE1B" w14:textId="4C134E22"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r w:rsidRPr="00267E9C">
        <w:rPr>
          <w:rFonts w:ascii="Times New Roman" w:eastAsia="Times New Roman" w:hAnsi="Times New Roman" w:cs="Times New Roman"/>
          <w:bCs/>
          <w:sz w:val="20"/>
          <w:szCs w:val="20"/>
          <w:lang w:eastAsia="sl-SI"/>
        </w:rPr>
        <w:t xml:space="preserve">Note: The form is filled out by a subcontractor only if the candidate works with a subcontractor. In the case of a large number of subcontractors, the form is photocopied.</w:t>
      </w:r>
    </w:p>
    <w:p w14:paraId="4BB3BA1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8F643B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8FC08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7D90195" w14:textId="78F0602A" w:rsidR="00267E9C" w:rsidRDefault="00267E9C" w:rsidP="00267E9C">
      <w:pPr>
        <w:spacing w:after="0" w:line="240" w:lineRule="auto"/>
        <w:jc w:val="right"/>
        <w:rPr>
          <w:rFonts w:ascii="Times New Roman" w:eastAsia="Times New Roman" w:hAnsi="Times New Roman" w:cs="Times New Roman"/>
          <w:b/>
          <w:bCs/>
          <w:lang w:eastAsia="sl-SI"/>
        </w:rPr>
      </w:pPr>
    </w:p>
    <w:p w14:paraId="38A62AC9" w14:textId="59C440DA" w:rsidR="004E69AB" w:rsidRDefault="004E69AB" w:rsidP="00267E9C">
      <w:pPr>
        <w:spacing w:after="0" w:line="240" w:lineRule="auto"/>
        <w:jc w:val="right"/>
        <w:rPr>
          <w:rFonts w:ascii="Times New Roman" w:eastAsia="Times New Roman" w:hAnsi="Times New Roman" w:cs="Times New Roman"/>
          <w:b/>
          <w:bCs/>
          <w:lang w:eastAsia="sl-SI"/>
        </w:rPr>
      </w:pPr>
    </w:p>
    <w:p w14:paraId="58F8D13F" w14:textId="5C8046DC" w:rsidR="004E69AB" w:rsidRDefault="004E69AB" w:rsidP="00267E9C">
      <w:pPr>
        <w:spacing w:after="0" w:line="240" w:lineRule="auto"/>
        <w:jc w:val="right"/>
        <w:rPr>
          <w:rFonts w:ascii="Times New Roman" w:eastAsia="Times New Roman" w:hAnsi="Times New Roman" w:cs="Times New Roman"/>
          <w:b/>
          <w:bCs/>
          <w:lang w:eastAsia="sl-SI"/>
        </w:rPr>
      </w:pPr>
    </w:p>
    <w:p w14:paraId="402B521E" w14:textId="58FA2DD3" w:rsidR="004E69AB" w:rsidRDefault="004E69AB" w:rsidP="00267E9C">
      <w:pPr>
        <w:spacing w:after="0" w:line="240" w:lineRule="auto"/>
        <w:jc w:val="right"/>
        <w:rPr>
          <w:rFonts w:ascii="Times New Roman" w:eastAsia="Times New Roman" w:hAnsi="Times New Roman" w:cs="Times New Roman"/>
          <w:b/>
          <w:bCs/>
          <w:lang w:eastAsia="sl-SI"/>
        </w:rPr>
      </w:pPr>
    </w:p>
    <w:p w14:paraId="10BCEB32" w14:textId="3A979416" w:rsidR="004E69AB" w:rsidRDefault="004E69AB" w:rsidP="00267E9C">
      <w:pPr>
        <w:spacing w:after="0" w:line="240" w:lineRule="auto"/>
        <w:jc w:val="right"/>
        <w:rPr>
          <w:rFonts w:ascii="Times New Roman" w:eastAsia="Times New Roman" w:hAnsi="Times New Roman" w:cs="Times New Roman"/>
          <w:b/>
          <w:bCs/>
          <w:lang w:eastAsia="sl-SI"/>
        </w:rPr>
      </w:pPr>
    </w:p>
    <w:p w14:paraId="6418EF4D" w14:textId="2BA1389D" w:rsidR="004E69AB" w:rsidRDefault="004E69AB" w:rsidP="00267E9C">
      <w:pPr>
        <w:spacing w:after="0" w:line="240" w:lineRule="auto"/>
        <w:jc w:val="right"/>
        <w:rPr>
          <w:rFonts w:ascii="Times New Roman" w:eastAsia="Times New Roman" w:hAnsi="Times New Roman" w:cs="Times New Roman"/>
          <w:b/>
          <w:bCs/>
          <w:lang w:eastAsia="sl-SI"/>
        </w:rPr>
      </w:pPr>
    </w:p>
    <w:p w14:paraId="63059821" w14:textId="68AA138F" w:rsidR="004E69AB" w:rsidRDefault="004E69AB" w:rsidP="00267E9C">
      <w:pPr>
        <w:spacing w:after="0" w:line="240" w:lineRule="auto"/>
        <w:jc w:val="right"/>
        <w:rPr>
          <w:rFonts w:ascii="Times New Roman" w:eastAsia="Times New Roman" w:hAnsi="Times New Roman" w:cs="Times New Roman"/>
          <w:b/>
          <w:bCs/>
          <w:lang w:eastAsia="sl-SI"/>
        </w:rPr>
      </w:pPr>
    </w:p>
    <w:p w14:paraId="5FBD5287" w14:textId="7D13EF5D" w:rsidR="004E69AB" w:rsidRDefault="004E69AB" w:rsidP="00267E9C">
      <w:pPr>
        <w:spacing w:after="0" w:line="240" w:lineRule="auto"/>
        <w:jc w:val="right"/>
        <w:rPr>
          <w:rFonts w:ascii="Times New Roman" w:eastAsia="Times New Roman" w:hAnsi="Times New Roman" w:cs="Times New Roman"/>
          <w:b/>
          <w:bCs/>
          <w:lang w:eastAsia="sl-SI"/>
        </w:rPr>
      </w:pPr>
    </w:p>
    <w:p w14:paraId="00D2B953" w14:textId="2F1C666B" w:rsidR="004E69AB" w:rsidRDefault="004E69AB" w:rsidP="00267E9C">
      <w:pPr>
        <w:spacing w:after="0" w:line="240" w:lineRule="auto"/>
        <w:jc w:val="right"/>
        <w:rPr>
          <w:rFonts w:ascii="Times New Roman" w:eastAsia="Times New Roman" w:hAnsi="Times New Roman" w:cs="Times New Roman"/>
          <w:b/>
          <w:bCs/>
          <w:lang w:eastAsia="sl-SI"/>
        </w:rPr>
      </w:pPr>
    </w:p>
    <w:p w14:paraId="6F91D25D" w14:textId="484027AB" w:rsidR="004E69AB" w:rsidRDefault="004E69AB" w:rsidP="00267E9C">
      <w:pPr>
        <w:spacing w:after="0" w:line="240" w:lineRule="auto"/>
        <w:jc w:val="right"/>
        <w:rPr>
          <w:rFonts w:ascii="Times New Roman" w:eastAsia="Times New Roman" w:hAnsi="Times New Roman" w:cs="Times New Roman"/>
          <w:b/>
          <w:bCs/>
          <w:lang w:eastAsia="sl-SI"/>
        </w:rPr>
      </w:pPr>
    </w:p>
    <w:p w14:paraId="603EA050" w14:textId="5D990B0E" w:rsidR="004E69AB" w:rsidRDefault="004E69AB" w:rsidP="00267E9C">
      <w:pPr>
        <w:spacing w:after="0" w:line="240" w:lineRule="auto"/>
        <w:jc w:val="right"/>
        <w:rPr>
          <w:rFonts w:ascii="Times New Roman" w:eastAsia="Times New Roman" w:hAnsi="Times New Roman" w:cs="Times New Roman"/>
          <w:b/>
          <w:bCs/>
          <w:lang w:eastAsia="sl-SI"/>
        </w:rPr>
      </w:pPr>
    </w:p>
    <w:p w14:paraId="534A0ACD" w14:textId="5A8D37D5" w:rsidR="004E69AB" w:rsidRDefault="004E69AB" w:rsidP="00267E9C">
      <w:pPr>
        <w:spacing w:after="0" w:line="240" w:lineRule="auto"/>
        <w:jc w:val="right"/>
        <w:rPr>
          <w:rFonts w:ascii="Times New Roman" w:eastAsia="Times New Roman" w:hAnsi="Times New Roman" w:cs="Times New Roman"/>
          <w:b/>
          <w:bCs/>
          <w:lang w:eastAsia="sl-SI"/>
        </w:rPr>
      </w:pPr>
    </w:p>
    <w:p w14:paraId="76A3CCA7" w14:textId="77777777" w:rsidR="004E69AB" w:rsidRPr="00267E9C" w:rsidRDefault="004E69AB" w:rsidP="00267E9C">
      <w:pPr>
        <w:spacing w:after="0" w:line="240" w:lineRule="auto"/>
        <w:jc w:val="right"/>
        <w:rPr>
          <w:rFonts w:ascii="Times New Roman" w:eastAsia="Times New Roman" w:hAnsi="Times New Roman" w:cs="Times New Roman"/>
          <w:b/>
          <w:bCs/>
          <w:lang w:eastAsia="sl-SI"/>
        </w:rPr>
      </w:pPr>
    </w:p>
    <w:p w14:paraId="0B1EA07A" w14:textId="6A29B73B" w:rsidR="00267E9C" w:rsidRDefault="00267E9C" w:rsidP="00267E9C">
      <w:pPr>
        <w:spacing w:after="0" w:line="240" w:lineRule="auto"/>
        <w:rPr>
          <w:rFonts w:ascii="Times New Roman" w:eastAsia="Times New Roman" w:hAnsi="Times New Roman" w:cs="Times New Roman"/>
          <w:b/>
          <w:bCs/>
          <w:lang w:eastAsia="sl-SI"/>
        </w:rPr>
      </w:pPr>
    </w:p>
    <w:p w14:paraId="5D674812" w14:textId="5E44BB1F" w:rsidR="008063C1" w:rsidRDefault="008063C1" w:rsidP="00267E9C">
      <w:pPr>
        <w:spacing w:after="0" w:line="240" w:lineRule="auto"/>
        <w:rPr>
          <w:rFonts w:ascii="Times New Roman" w:eastAsia="Times New Roman" w:hAnsi="Times New Roman" w:cs="Times New Roman"/>
          <w:b/>
          <w:bCs/>
          <w:lang w:eastAsia="sl-SI"/>
        </w:rPr>
      </w:pPr>
    </w:p>
    <w:p w14:paraId="3B37BBBF" w14:textId="77777777" w:rsidR="008063C1" w:rsidRDefault="008063C1" w:rsidP="00267E9C">
      <w:pPr>
        <w:spacing w:after="0" w:line="240" w:lineRule="auto"/>
        <w:rPr>
          <w:rFonts w:ascii="Times New Roman" w:eastAsia="Times New Roman" w:hAnsi="Times New Roman" w:cs="Times New Roman"/>
          <w:b/>
          <w:bCs/>
          <w:lang w:eastAsia="sl-SI"/>
        </w:rPr>
      </w:pPr>
    </w:p>
    <w:p w14:paraId="13BA98FE" w14:textId="77777777" w:rsidR="00C074D0" w:rsidRDefault="00C074D0" w:rsidP="00267E9C">
      <w:pPr>
        <w:spacing w:after="0" w:line="240" w:lineRule="auto"/>
        <w:rPr>
          <w:rFonts w:ascii="Times New Roman" w:eastAsia="Times New Roman" w:hAnsi="Times New Roman" w:cs="Times New Roman"/>
          <w:b/>
          <w:bCs/>
          <w:lang w:eastAsia="sl-SI"/>
        </w:rPr>
      </w:pPr>
    </w:p>
    <w:p w14:paraId="0B0058F0" w14:textId="77777777" w:rsidR="00B86918" w:rsidRPr="00267E9C" w:rsidRDefault="00B86918" w:rsidP="00267E9C">
      <w:pPr>
        <w:spacing w:after="0" w:line="240" w:lineRule="auto"/>
        <w:rPr>
          <w:rFonts w:ascii="Times New Roman" w:eastAsia="Times New Roman" w:hAnsi="Times New Roman" w:cs="Times New Roman"/>
          <w:b/>
          <w:bCs/>
          <w:lang w:eastAsia="sl-SI"/>
        </w:rPr>
      </w:pPr>
    </w:p>
    <w:p w14:paraId="30FF18A6" w14:textId="77808D8F"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t xml:space="preserve">Tender form no. 6</w:t>
      </w:r>
    </w:p>
    <w:p w14:paraId="45617837"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474D9CA3" w14:textId="6E1501B9"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 xml:space="preserve">STATEMENT OF THE CANDIDATE</w:t>
      </w:r>
    </w:p>
    <w:p w14:paraId="077EFE1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2DE5BEC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1D386CB" w14:textId="311B4B89" w:rsidR="00267E9C" w:rsidRPr="00267E9C" w:rsidRDefault="00CA64CF" w:rsidP="00267E9C">
      <w:pPr>
        <w:autoSpaceDE w:val="0"/>
        <w:autoSpaceDN w:val="0"/>
        <w:adjustRightInd w:val="0"/>
        <w:spacing w:after="0" w:line="240" w:lineRule="auto"/>
        <w:rPr>
          <w:rFonts w:ascii="Times New Roman" w:eastAsia="Calibri" w:hAnsi="Times New Roman" w:cs="Times New Roman"/>
          <w:b/>
          <w:bCs/>
        </w:rPr>
      </w:pPr>
      <w:r>
        <w:rPr>
          <w:rFonts w:ascii="Times New Roman" w:eastAsia="Calibri" w:hAnsi="Times New Roman" w:cs="Times New Roman"/>
          <w:b/>
          <w:bCs/>
        </w:rPr>
        <w:t>CANDIDATE or MANAGER (in case of joint performance):</w:t>
      </w:r>
    </w:p>
    <w:p w14:paraId="0AE6F8A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w:t>
      </w:r>
    </w:p>
    <w:p w14:paraId="59DF0A5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C9DAC3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7E47B52" w14:textId="57E5E020"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xml:space="preserve">The undersigned candidate for public procurement published on the Public Procurement Portal on _________ 2023 under publication number JN __________</w:t>
      </w:r>
    </w:p>
    <w:p w14:paraId="035BBB4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12B648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8BBBC6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we declare,</w:t>
      </w:r>
    </w:p>
    <w:p w14:paraId="4537618E"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78A66FE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to authorize the client to directly pay our subcontractors on the basis of a confirmed invoice;</w:t>
      </w:r>
    </w:p>
    <w:p w14:paraId="241F0F2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6948A0E"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that we will also attach the invoices of our subcontractors, which we will confirm in advance, when issuing our invoice or situation to the client.</w:t>
      </w:r>
    </w:p>
    <w:p w14:paraId="1B811AD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2EFAF8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02EA15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7EF8C4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BE43556" w14:textId="77777777" w:rsidR="00267E9C" w:rsidRPr="00267E9C" w:rsidRDefault="00267E9C" w:rsidP="00267E9C">
      <w:pPr>
        <w:spacing w:after="0" w:line="240" w:lineRule="auto"/>
        <w:rPr>
          <w:rFonts w:ascii="Times New Roman" w:eastAsia="Times New Roman" w:hAnsi="Times New Roman" w:cs="Times New Roman"/>
          <w:lang w:eastAsia="sl-SI"/>
        </w:rPr>
      </w:pPr>
    </w:p>
    <w:p w14:paraId="5CDF1464"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Date:</w:t>
      </w:r>
      <w:r w:rsidRPr="00267E9C">
        <w:rPr>
          <w:rFonts w:ascii="Times New Roman" w:eastAsia="Times New Roman" w:hAnsi="Times New Roman" w:cs="Times New Roman"/>
          <w:lang w:eastAsia="sl-SI"/>
        </w:rPr>
        <w:tab/>
        <w:t>Stamp:</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Signature:</w:t>
      </w:r>
    </w:p>
    <w:p w14:paraId="751E1EC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F90ED4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5EB7CD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21C3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84321A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26FF7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C64100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5C7792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08028E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AF2926" w14:textId="560354F5"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sz w:val="20"/>
          <w:szCs w:val="20"/>
        </w:rPr>
      </w:pPr>
      <w:r w:rsidRPr="00267E9C">
        <w:rPr>
          <w:rFonts w:ascii="Times New Roman" w:eastAsia="Times New Roman" w:hAnsi="Times New Roman" w:cs="Times New Roman"/>
          <w:bCs/>
          <w:sz w:val="20"/>
          <w:szCs w:val="20"/>
          <w:lang w:eastAsia="sl-SI"/>
        </w:rPr>
        <w:t xml:space="preserve">Footnote:</w:t>
      </w:r>
      <w:r w:rsidRPr="00267E9C">
        <w:rPr>
          <w:rFonts w:ascii="Times New Roman" w:eastAsia="Calibri" w:hAnsi="Times New Roman" w:cs="Times New Roman"/>
          <w:sz w:val="20"/>
          <w:szCs w:val="20"/>
        </w:rPr>
        <w:t xml:space="preserve">The statement is only filled in if the candidate or candidates perform together with subcontractors and that the subcontractor requests direct payment in accordance with Article 94 of ZJN-3. The subcontractor's request for direct payment is attached to the form.</w:t>
      </w:r>
    </w:p>
    <w:p w14:paraId="3DCA65D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p>
    <w:p w14:paraId="18B24E3D"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B703F2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C34399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A938345"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81FC74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62DE1F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437B0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CD4A15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43DD3C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2F359D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CCA0B9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2C213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03D22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3A26727"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85C3177" w14:textId="642A5019" w:rsidR="00267E9C" w:rsidRDefault="00267E9C" w:rsidP="00267E9C">
      <w:pPr>
        <w:autoSpaceDE w:val="0"/>
        <w:autoSpaceDN w:val="0"/>
        <w:adjustRightInd w:val="0"/>
        <w:spacing w:after="0" w:line="240" w:lineRule="auto"/>
        <w:rPr>
          <w:rFonts w:ascii="Times New Roman" w:eastAsia="Calibri" w:hAnsi="Times New Roman" w:cs="Times New Roman"/>
        </w:rPr>
      </w:pPr>
    </w:p>
    <w:p w14:paraId="464FB463" w14:textId="7AC8039E" w:rsidR="008063C1" w:rsidRDefault="008063C1" w:rsidP="00267E9C">
      <w:pPr>
        <w:autoSpaceDE w:val="0"/>
        <w:autoSpaceDN w:val="0"/>
        <w:adjustRightInd w:val="0"/>
        <w:spacing w:after="0" w:line="240" w:lineRule="auto"/>
        <w:rPr>
          <w:rFonts w:ascii="Times New Roman" w:eastAsia="Calibri" w:hAnsi="Times New Roman" w:cs="Times New Roman"/>
        </w:rPr>
      </w:pPr>
    </w:p>
    <w:p w14:paraId="3F26B998" w14:textId="77777777" w:rsidR="00267E9C" w:rsidRDefault="00267E9C" w:rsidP="00267E9C">
      <w:pPr>
        <w:autoSpaceDE w:val="0"/>
        <w:autoSpaceDN w:val="0"/>
        <w:adjustRightInd w:val="0"/>
        <w:spacing w:after="0" w:line="240" w:lineRule="auto"/>
        <w:rPr>
          <w:rFonts w:ascii="Times New Roman" w:eastAsia="Calibri" w:hAnsi="Times New Roman" w:cs="Times New Roman"/>
        </w:rPr>
      </w:pPr>
    </w:p>
    <w:p w14:paraId="48991AAA" w14:textId="77777777" w:rsidR="00276A67" w:rsidRPr="00267E9C" w:rsidRDefault="00276A67" w:rsidP="00267E9C">
      <w:pPr>
        <w:autoSpaceDE w:val="0"/>
        <w:autoSpaceDN w:val="0"/>
        <w:adjustRightInd w:val="0"/>
        <w:spacing w:after="0" w:line="240" w:lineRule="auto"/>
        <w:rPr>
          <w:rFonts w:ascii="Times New Roman" w:eastAsia="Calibri" w:hAnsi="Times New Roman" w:cs="Times New Roman"/>
        </w:rPr>
      </w:pPr>
    </w:p>
    <w:p w14:paraId="4BAAE3FE" w14:textId="2EA7718D" w:rsidR="00267E9C" w:rsidRDefault="00267E9C" w:rsidP="00267E9C">
      <w:pPr>
        <w:autoSpaceDE w:val="0"/>
        <w:autoSpaceDN w:val="0"/>
        <w:adjustRightInd w:val="0"/>
        <w:spacing w:after="0" w:line="240" w:lineRule="auto"/>
        <w:jc w:val="right"/>
        <w:rPr>
          <w:rFonts w:ascii="Times New Roman" w:eastAsia="Calibri" w:hAnsi="Times New Roman" w:cs="Times New Roman"/>
          <w:b/>
          <w:bCs/>
        </w:rPr>
      </w:pPr>
      <w:bookmarkStart w:id="5" w:name="_Hlk57112697"/>
      <w:r w:rsidRPr="00267E9C">
        <w:rPr>
          <w:rFonts w:ascii="Times New Roman" w:eastAsia="Calibri" w:hAnsi="Times New Roman" w:cs="Times New Roman"/>
          <w:b/>
          <w:bCs/>
        </w:rPr>
        <w:t xml:space="preserve">Tender form no. 7</w:t>
      </w:r>
    </w:p>
    <w:p w14:paraId="414FE196" w14:textId="7F272A04" w:rsidR="004E69AB" w:rsidRDefault="004E69AB" w:rsidP="00267E9C">
      <w:pPr>
        <w:autoSpaceDE w:val="0"/>
        <w:autoSpaceDN w:val="0"/>
        <w:adjustRightInd w:val="0"/>
        <w:spacing w:after="0" w:line="240" w:lineRule="auto"/>
        <w:jc w:val="right"/>
        <w:rPr>
          <w:rFonts w:ascii="Times New Roman" w:eastAsia="Calibri" w:hAnsi="Times New Roman" w:cs="Times New Roman"/>
          <w:b/>
          <w:bCs/>
        </w:rPr>
      </w:pPr>
    </w:p>
    <w:p w14:paraId="1C83E480" w14:textId="2DF14843" w:rsidR="004E69AB" w:rsidRPr="00267E9C" w:rsidRDefault="004E69AB" w:rsidP="004E69AB">
      <w:pPr>
        <w:autoSpaceDE w:val="0"/>
        <w:autoSpaceDN w:val="0"/>
        <w:adjustRightInd w:val="0"/>
        <w:spacing w:after="0" w:line="240" w:lineRule="auto"/>
        <w:jc w:val="both"/>
        <w:rPr>
          <w:rFonts w:ascii="Times New Roman" w:eastAsia="Calibri" w:hAnsi="Times New Roman" w:cs="Times New Roman"/>
          <w:b/>
          <w:bCs/>
        </w:rPr>
      </w:pPr>
    </w:p>
    <w:bookmarkEnd w:id="5"/>
    <w:p w14:paraId="75F97710"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p>
    <w:p w14:paraId="61D106E0" w14:textId="77777777" w:rsidR="00C47A8F" w:rsidRPr="00C47A8F" w:rsidRDefault="00C47A8F" w:rsidP="00C47A8F">
      <w:pPr>
        <w:tabs>
          <w:tab w:val="left" w:pos="993"/>
        </w:tabs>
        <w:spacing w:after="0" w:line="240" w:lineRule="auto"/>
        <w:ind w:left="1101" w:right="3214" w:hanging="1099"/>
        <w:rPr>
          <w:rFonts w:ascii="Times New Roman" w:eastAsia="Arial Narrow" w:hAnsi="Times New Roman" w:cs="Times New Roman"/>
          <w:b/>
        </w:rPr>
      </w:pPr>
      <w:r w:rsidRPr="00C47A8F">
        <w:rPr>
          <w:rFonts w:ascii="Times New Roman" w:eastAsia="Arial Narrow" w:hAnsi="Times New Roman" w:cs="Times New Roman"/>
        </w:rPr>
        <w:t>Subscriber:</w:t>
      </w:r>
      <w:r w:rsidRPr="00C47A8F">
        <w:rPr>
          <w:rFonts w:ascii="Times New Roman" w:hAnsi="Times New Roman" w:cs="Times New Roman"/>
        </w:rPr>
        <w:tab/>
      </w:r>
      <w:r w:rsidRPr="00C47A8F">
        <w:rPr>
          <w:rFonts w:ascii="Times New Roman" w:eastAsia="Arial Narrow" w:hAnsi="Times New Roman" w:cs="Times New Roman"/>
          <w:b/>
        </w:rPr>
        <w:t xml:space="preserve">University of Ljubljana, Faculty of Mathematics and Physics,</w:t>
      </w:r>
    </w:p>
    <w:p w14:paraId="2B01AD72" w14:textId="77777777" w:rsidR="00C47A8F" w:rsidRPr="00C47A8F" w:rsidRDefault="00C47A8F" w:rsidP="00C47A8F">
      <w:pPr>
        <w:tabs>
          <w:tab w:val="left" w:pos="993"/>
        </w:tabs>
        <w:spacing w:after="0" w:line="240" w:lineRule="auto"/>
        <w:ind w:left="1101" w:right="3660" w:hanging="1099"/>
        <w:rPr>
          <w:rFonts w:ascii="Times New Roman" w:eastAsia="Arial Narrow" w:hAnsi="Times New Roman" w:cs="Times New Roman"/>
          <w:b/>
        </w:rPr>
      </w:pPr>
      <w:r w:rsidRPr="00C47A8F">
        <w:rPr>
          <w:rFonts w:ascii="Times New Roman" w:eastAsia="Arial Narrow" w:hAnsi="Times New Roman" w:cs="Times New Roman"/>
          <w:b/>
        </w:rPr>
        <w:t xml:space="preserve">Jadranska 19, 1000 Ljubljana</w:t>
      </w:r>
    </w:p>
    <w:p w14:paraId="7A67C1BB" w14:textId="2BB16B47" w:rsidR="00C47A8F" w:rsidRPr="00C47A8F" w:rsidRDefault="00C47A8F" w:rsidP="00C47A8F">
      <w:pPr>
        <w:tabs>
          <w:tab w:val="left" w:pos="1081"/>
        </w:tabs>
        <w:spacing w:after="0" w:line="240" w:lineRule="auto"/>
        <w:ind w:left="1101" w:right="2412" w:hanging="1099"/>
        <w:rPr>
          <w:rFonts w:ascii="Times New Roman" w:eastAsia="Arial Narrow" w:hAnsi="Times New Roman" w:cs="Times New Roman"/>
          <w:b/>
        </w:rPr>
      </w:pPr>
      <w:r w:rsidRPr="00C47A8F">
        <w:rPr>
          <w:rFonts w:ascii="Times New Roman" w:eastAsia="Arial Narrow" w:hAnsi="Times New Roman" w:cs="Times New Roman"/>
          <w:b/>
        </w:rPr>
        <w:t xml:space="preserve">represented by the dean, prof. dr. Tomaž Košir</w:t>
      </w:r>
    </w:p>
    <w:p w14:paraId="79802289" w14:textId="77777777" w:rsidR="00C47A8F" w:rsidRPr="00C47A8F" w:rsidRDefault="00C47A8F" w:rsidP="00C47A8F">
      <w:pPr>
        <w:tabs>
          <w:tab w:val="left" w:pos="1081"/>
        </w:tabs>
        <w:spacing w:after="0" w:line="240" w:lineRule="auto"/>
        <w:ind w:right="3660"/>
        <w:rPr>
          <w:rFonts w:ascii="Times New Roman" w:eastAsia="Arial Narrow" w:hAnsi="Times New Roman" w:cs="Times New Roman"/>
        </w:rPr>
      </w:pPr>
      <w:r w:rsidRPr="00C47A8F">
        <w:rPr>
          <w:rFonts w:ascii="Times New Roman" w:eastAsia="Arial Narrow" w:hAnsi="Times New Roman" w:cs="Times New Roman"/>
        </w:rPr>
        <w:t xml:space="preserve">Registration number: 1627007000</w:t>
      </w:r>
    </w:p>
    <w:p w14:paraId="43B9C87F" w14:textId="77777777" w:rsidR="00C47A8F" w:rsidRPr="00C47A8F" w:rsidRDefault="00C47A8F" w:rsidP="00C47A8F">
      <w:pPr>
        <w:spacing w:after="0" w:line="240" w:lineRule="auto"/>
        <w:ind w:left="993"/>
        <w:rPr>
          <w:rFonts w:ascii="Times New Roman" w:eastAsia="Arial Narrow" w:hAnsi="Times New Roman" w:cs="Times New Roman"/>
        </w:rPr>
      </w:pPr>
      <w:r w:rsidRPr="00C47A8F">
        <w:rPr>
          <w:rFonts w:ascii="Times New Roman" w:eastAsia="Arial Narrow" w:hAnsi="Times New Roman" w:cs="Times New Roman"/>
        </w:rPr>
        <w:t>VAT ID: SI55332862</w:t>
      </w:r>
    </w:p>
    <w:p w14:paraId="494D8B2D" w14:textId="77777777" w:rsidR="00C47A8F" w:rsidRPr="00C47A8F" w:rsidRDefault="00C47A8F" w:rsidP="00C47A8F">
      <w:pPr>
        <w:spacing w:line="0" w:lineRule="atLeast"/>
        <w:ind w:left="1101"/>
        <w:rPr>
          <w:rFonts w:ascii="Times New Roman" w:eastAsia="Arial Narrow" w:hAnsi="Times New Roman" w:cs="Times New Roman"/>
        </w:rPr>
      </w:pPr>
    </w:p>
    <w:p w14:paraId="3EE10B6C" w14:textId="77777777" w:rsidR="00C47A8F" w:rsidRPr="00C47A8F" w:rsidRDefault="00C47A8F" w:rsidP="00C47A8F">
      <w:pPr>
        <w:pStyle w:val="Telobesedila"/>
        <w:kinsoku w:val="0"/>
        <w:overflowPunct w:val="0"/>
        <w:rPr>
          <w:sz w:val="22"/>
          <w:szCs w:val="22"/>
        </w:rPr>
      </w:pPr>
      <w:r w:rsidRPr="00C47A8F">
        <w:rPr>
          <w:sz w:val="22"/>
          <w:szCs w:val="22"/>
        </w:rPr>
        <w:t>and</w:t>
      </w:r>
    </w:p>
    <w:p w14:paraId="5A80126A" w14:textId="77777777" w:rsidR="00C47A8F" w:rsidRPr="00C47A8F" w:rsidRDefault="00C47A8F" w:rsidP="00C47A8F">
      <w:pPr>
        <w:pStyle w:val="Telobesedila"/>
        <w:kinsoku w:val="0"/>
        <w:overflowPunct w:val="0"/>
        <w:spacing w:before="6"/>
        <w:rPr>
          <w:sz w:val="22"/>
          <w:szCs w:val="22"/>
        </w:rPr>
      </w:pPr>
    </w:p>
    <w:p w14:paraId="7E4F40B9" w14:textId="77777777" w:rsidR="00C47A8F" w:rsidRPr="00C47A8F" w:rsidRDefault="00C47A8F" w:rsidP="00C47A8F">
      <w:pPr>
        <w:pStyle w:val="Telobesedila"/>
        <w:tabs>
          <w:tab w:val="left" w:pos="1196"/>
          <w:tab w:val="left" w:pos="4126"/>
          <w:tab w:val="left" w:pos="9014"/>
          <w:tab w:val="left" w:pos="9145"/>
        </w:tabs>
        <w:kinsoku w:val="0"/>
        <w:overflowPunct w:val="0"/>
        <w:ind w:left="1218" w:right="158" w:hanging="1102"/>
        <w:rPr>
          <w:sz w:val="22"/>
          <w:szCs w:val="22"/>
        </w:rPr>
      </w:pPr>
      <w:r w:rsidRPr="00C47A8F">
        <w:rPr>
          <w:sz w:val="22"/>
          <w:szCs w:val="22"/>
        </w:rPr>
        <w:t>Seller:</w:t>
      </w:r>
      <w:r w:rsidRPr="00C47A8F">
        <w:rPr>
          <w:sz w:val="22"/>
          <w:szCs w:val="22"/>
        </w:rPr>
        <w:tab/>
      </w:r>
      <w:r w:rsidRPr="00C47A8F">
        <w:rPr>
          <w:sz w:val="22"/>
          <w:szCs w:val="22"/>
          <w:u w:val="single"/>
        </w:rPr>
        <w:t xml:space="preserve"> </w:t>
      </w:r>
      <w:r w:rsidRPr="00C47A8F">
        <w:rPr>
          <w:sz w:val="22"/>
          <w:szCs w:val="22"/>
          <w:u w:val="single"/>
        </w:rPr>
        <w:tab/>
      </w:r>
      <w:r w:rsidRPr="00C47A8F">
        <w:rPr>
          <w:sz w:val="22"/>
          <w:szCs w:val="22"/>
          <w:u w:val="single"/>
        </w:rPr>
        <w:tab/>
      </w:r>
      <w:r w:rsidRPr="00C47A8F">
        <w:rPr>
          <w:sz w:val="22"/>
          <w:szCs w:val="22"/>
        </w:rPr>
        <w:t xml:space="preserve">represented by the director</w:t>
      </w:r>
      <w:r w:rsidRPr="00C47A8F">
        <w:rPr>
          <w:sz w:val="22"/>
          <w:szCs w:val="22"/>
          <w:u w:val="single"/>
        </w:rPr>
        <w:tab/>
      </w:r>
      <w:r w:rsidRPr="00C47A8F">
        <w:rPr>
          <w:sz w:val="22"/>
          <w:szCs w:val="22"/>
          <w:u w:val="single"/>
        </w:rPr>
        <w:tab/>
      </w:r>
      <w:r w:rsidRPr="00C47A8F">
        <w:rPr>
          <w:sz w:val="22"/>
          <w:szCs w:val="22"/>
          <w:u w:val="single"/>
        </w:rPr>
        <w:tab/>
      </w:r>
      <w:r w:rsidRPr="00C47A8F">
        <w:rPr>
          <w:sz w:val="22"/>
          <w:szCs w:val="22"/>
        </w:rPr>
        <w:t xml:space="preserve">Registration number:</w:t>
      </w:r>
      <w:r w:rsidRPr="00C47A8F">
        <w:rPr>
          <w:sz w:val="22"/>
          <w:szCs w:val="22"/>
          <w:u w:val="single"/>
        </w:rPr>
        <w:tab/>
      </w:r>
    </w:p>
    <w:p w14:paraId="4172FFB4" w14:textId="77777777" w:rsidR="00C47A8F" w:rsidRPr="00C47A8F" w:rsidRDefault="00C47A8F" w:rsidP="00C47A8F">
      <w:pPr>
        <w:pStyle w:val="Telobesedila"/>
        <w:tabs>
          <w:tab w:val="left" w:pos="4004"/>
        </w:tabs>
        <w:kinsoku w:val="0"/>
        <w:overflowPunct w:val="0"/>
        <w:spacing w:before="1"/>
        <w:ind w:left="1218"/>
        <w:rPr>
          <w:sz w:val="22"/>
          <w:szCs w:val="22"/>
        </w:rPr>
      </w:pPr>
      <w:r w:rsidRPr="00C47A8F">
        <w:rPr>
          <w:sz w:val="22"/>
          <w:szCs w:val="22"/>
        </w:rPr>
        <w:t>VAT ID:</w:t>
      </w:r>
      <w:r w:rsidRPr="00C47A8F">
        <w:rPr>
          <w:sz w:val="22"/>
          <w:szCs w:val="22"/>
          <w:u w:val="single"/>
        </w:rPr>
        <w:tab/>
      </w:r>
    </w:p>
    <w:p w14:paraId="73C87806" w14:textId="77777777" w:rsidR="00C47A8F" w:rsidRPr="00C47A8F" w:rsidRDefault="00C47A8F" w:rsidP="00C47A8F">
      <w:pPr>
        <w:pStyle w:val="Telobesedila"/>
        <w:tabs>
          <w:tab w:val="left" w:pos="3471"/>
          <w:tab w:val="left" w:pos="6160"/>
        </w:tabs>
        <w:kinsoku w:val="0"/>
        <w:overflowPunct w:val="0"/>
        <w:ind w:left="1218"/>
        <w:rPr>
          <w:sz w:val="22"/>
          <w:szCs w:val="22"/>
        </w:rPr>
      </w:pPr>
      <w:r w:rsidRPr="00C47A8F">
        <w:rPr>
          <w:sz w:val="22"/>
          <w:szCs w:val="22"/>
        </w:rPr>
        <w:t>TRR:</w:t>
      </w:r>
      <w:r w:rsidRPr="00C47A8F">
        <w:rPr>
          <w:sz w:val="22"/>
          <w:szCs w:val="22"/>
          <w:u w:val="single"/>
        </w:rPr>
        <w:tab/>
      </w:r>
      <w:r w:rsidRPr="00C47A8F">
        <w:rPr>
          <w:sz w:val="22"/>
          <w:szCs w:val="22"/>
        </w:rPr>
        <w:t>open at</w:t>
      </w:r>
      <w:r w:rsidRPr="00C47A8F">
        <w:rPr>
          <w:sz w:val="22"/>
          <w:szCs w:val="22"/>
          <w:u w:val="single"/>
        </w:rPr>
        <w:tab/>
      </w:r>
    </w:p>
    <w:p w14:paraId="54071AB0" w14:textId="77777777" w:rsidR="00200632" w:rsidRDefault="00200632" w:rsidP="00C47A8F">
      <w:pPr>
        <w:pStyle w:val="Telobesedila"/>
        <w:kinsoku w:val="0"/>
        <w:overflowPunct w:val="0"/>
        <w:spacing w:before="1"/>
        <w:rPr>
          <w:sz w:val="22"/>
          <w:szCs w:val="22"/>
        </w:rPr>
      </w:pPr>
    </w:p>
    <w:p w14:paraId="3B43E770" w14:textId="263B826B" w:rsidR="00C47A8F" w:rsidRPr="006D3CD4" w:rsidRDefault="00C47A8F" w:rsidP="00C47A8F">
      <w:pPr>
        <w:pStyle w:val="Telobesedila"/>
        <w:kinsoku w:val="0"/>
        <w:overflowPunct w:val="0"/>
        <w:spacing w:before="1"/>
        <w:rPr>
          <w:sz w:val="22"/>
          <w:szCs w:val="22"/>
        </w:rPr>
      </w:pPr>
      <w:r w:rsidRPr="006D3CD4">
        <w:rPr>
          <w:sz w:val="22"/>
          <w:szCs w:val="22"/>
        </w:rPr>
        <w:t>conclude the following</w:t>
      </w:r>
    </w:p>
    <w:p w14:paraId="15280364" w14:textId="77777777" w:rsidR="00200632" w:rsidRDefault="00200632" w:rsidP="00200632">
      <w:pPr>
        <w:pStyle w:val="Telobesedila"/>
        <w:kinsoku w:val="0"/>
        <w:overflowPunct w:val="0"/>
        <w:jc w:val="center"/>
        <w:rPr>
          <w:b/>
          <w:bCs/>
          <w:sz w:val="22"/>
          <w:szCs w:val="22"/>
        </w:rPr>
      </w:pPr>
      <w:r w:rsidRPr="00200632">
        <w:rPr>
          <w:b/>
          <w:bCs/>
          <w:sz w:val="22"/>
          <w:szCs w:val="22"/>
        </w:rPr>
        <w:t>FRAMEWORK AGREEMENT FOR THE PURCHASE OF LABORATORY EQUIPMENT</w:t>
      </w:r>
    </w:p>
    <w:p w14:paraId="3B16DA49" w14:textId="77777777" w:rsidR="00200632" w:rsidRPr="00C47A8F" w:rsidRDefault="00200632" w:rsidP="00200632">
      <w:pPr>
        <w:pStyle w:val="Telobesedila"/>
        <w:kinsoku w:val="0"/>
        <w:overflowPunct w:val="0"/>
        <w:jc w:val="center"/>
        <w:rPr>
          <w:sz w:val="22"/>
          <w:szCs w:val="22"/>
        </w:rPr>
      </w:pPr>
      <w:r>
        <w:rPr>
          <w:b/>
          <w:bCs/>
          <w:sz w:val="22"/>
          <w:szCs w:val="22"/>
        </w:rPr>
        <w:t>LOT no. __________</w:t>
      </w:r>
    </w:p>
    <w:p w14:paraId="76C0FCE1" w14:textId="06BA7591" w:rsidR="00200632" w:rsidRPr="00C47A8F" w:rsidRDefault="00200632" w:rsidP="00200632">
      <w:pPr>
        <w:pStyle w:val="Telobesedila"/>
        <w:kinsoku w:val="0"/>
        <w:overflowPunct w:val="0"/>
        <w:spacing w:before="2"/>
        <w:jc w:val="center"/>
        <w:rPr>
          <w:sz w:val="22"/>
          <w:szCs w:val="22"/>
        </w:rPr>
      </w:pPr>
      <w:r>
        <w:rPr>
          <w:sz w:val="22"/>
          <w:szCs w:val="22"/>
        </w:rPr>
        <w:t>NO.</w:t>
      </w:r>
    </w:p>
    <w:p w14:paraId="37127673" w14:textId="64B24630" w:rsidR="00C47A8F" w:rsidRPr="006D3CD4" w:rsidRDefault="00C47A8F" w:rsidP="00C47A8F">
      <w:pPr>
        <w:pStyle w:val="Telobesedila"/>
        <w:kinsoku w:val="0"/>
        <w:overflowPunct w:val="0"/>
        <w:spacing w:before="8"/>
        <w:rPr>
          <w:sz w:val="22"/>
          <w:szCs w:val="22"/>
        </w:rPr>
      </w:pPr>
    </w:p>
    <w:p w14:paraId="7E59A150"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p>
    <w:p w14:paraId="006960CA" w14:textId="77777777" w:rsidR="008063C1" w:rsidRPr="008063C1" w:rsidRDefault="008063C1">
      <w:pPr>
        <w:numPr>
          <w:ilvl w:val="0"/>
          <w:numId w:val="15"/>
        </w:numPr>
        <w:spacing w:before="120" w:after="0" w:line="240" w:lineRule="auto"/>
        <w:ind w:left="714" w:hanging="357"/>
        <w:jc w:val="both"/>
        <w:rPr>
          <w:rFonts w:ascii="Times New Roman" w:eastAsia="Times New Roman" w:hAnsi="Times New Roman" w:cs="Times New Roman"/>
          <w:lang w:eastAsia="sl-SI"/>
        </w:rPr>
      </w:pPr>
      <w:r w:rsidRPr="008063C1">
        <w:rPr>
          <w:rFonts w:ascii="Times New Roman" w:eastAsia="Times New Roman" w:hAnsi="Times New Roman" w:cs="Times New Roman"/>
          <w:lang w:eastAsia="sl-SI"/>
        </w:rPr>
        <w:t>GENERAL</w:t>
      </w:r>
    </w:p>
    <w:p w14:paraId="65B2C5D3" w14:textId="77777777" w:rsidR="008063C1" w:rsidRPr="008063C1" w:rsidRDefault="008063C1">
      <w:pPr>
        <w:numPr>
          <w:ilvl w:val="0"/>
          <w:numId w:val="16"/>
        </w:numPr>
        <w:tabs>
          <w:tab w:val="num" w:pos="426"/>
        </w:tabs>
        <w:autoSpaceDN w:val="0"/>
        <w:spacing w:after="0" w:line="240" w:lineRule="auto"/>
        <w:ind w:left="426" w:hanging="426"/>
        <w:jc w:val="center"/>
        <w:rPr>
          <w:rFonts w:ascii="Times New Roman" w:hAnsi="Times New Roman" w:cs="Times New Roman"/>
        </w:rPr>
      </w:pPr>
      <w:r w:rsidRPr="008063C1">
        <w:rPr>
          <w:rFonts w:ascii="Times New Roman" w:hAnsi="Times New Roman" w:cs="Times New Roman"/>
        </w:rPr>
        <w:t>Article</w:t>
      </w:r>
    </w:p>
    <w:p w14:paraId="165C2272" w14:textId="77777777" w:rsidR="008063C1" w:rsidRPr="008063C1" w:rsidRDefault="008063C1" w:rsidP="008063C1">
      <w:pPr>
        <w:ind w:left="360"/>
        <w:rPr>
          <w:rFonts w:ascii="Times New Roman" w:hAnsi="Times New Roman" w:cs="Times New Roman"/>
        </w:rPr>
      </w:pPr>
    </w:p>
    <w:p w14:paraId="67A23BC4" w14:textId="77777777" w:rsidR="008063C1" w:rsidRPr="003C438B" w:rsidRDefault="008063C1" w:rsidP="008063C1">
      <w:pPr>
        <w:spacing w:after="0" w:line="276" w:lineRule="auto"/>
        <w:jc w:val="both"/>
        <w:rPr>
          <w:rFonts w:ascii="Times New Roman" w:eastAsia="Times New Roman" w:hAnsi="Times New Roman" w:cs="Times New Roman"/>
          <w:lang w:eastAsia="sl-SI"/>
        </w:rPr>
      </w:pPr>
      <w:r w:rsidRPr="003C438B">
        <w:rPr>
          <w:rFonts w:ascii="Times New Roman" w:eastAsia="Times New Roman" w:hAnsi="Times New Roman" w:cs="Times New Roman"/>
          <w:lang w:eastAsia="sl-SI"/>
        </w:rPr>
        <w:t>The parties to the contract note at the outset:</w:t>
      </w:r>
    </w:p>
    <w:p w14:paraId="0309294A" w14:textId="77777777" w:rsidR="003C438B" w:rsidRPr="003C438B" w:rsidRDefault="008063C1" w:rsidP="003C438B">
      <w:pPr>
        <w:spacing w:after="0" w:line="276" w:lineRule="auto"/>
        <w:jc w:val="both"/>
        <w:rPr>
          <w:rFonts w:ascii="Times New Roman" w:eastAsia="Times New Roman" w:hAnsi="Times New Roman" w:cs="Times New Roman"/>
          <w:lang w:eastAsia="sl-SI"/>
        </w:rPr>
      </w:pPr>
      <w:r w:rsidRPr="003C438B">
        <w:rPr>
          <w:rFonts w:ascii="Times New Roman" w:eastAsia="Times New Roman" w:hAnsi="Times New Roman" w:cs="Times New Roman"/>
          <w:lang w:eastAsia="sl-SI"/>
        </w:rPr>
        <w:t>- that the client, in accordance with Article 40 of the Public Procurement Act (Official Gazette of the RS, No. 91/15 et seq., hereinafter referred to as ZJN-3), carried out an open public procurement procedure for: "PURCHASE OF LABORATORY EQUIPMENT", published on public procurement portal on ……………………, under publication number …………………….. and in the Official Journal of the EU on ……………………, under publication number ………………… (hereinafter: public procurement);</w:t>
      </w:r>
    </w:p>
    <w:p w14:paraId="591FE40E" w14:textId="77777777" w:rsidR="003C438B" w:rsidRPr="003C438B" w:rsidRDefault="003C438B" w:rsidP="003C438B">
      <w:pPr>
        <w:spacing w:after="0" w:line="276" w:lineRule="auto"/>
        <w:jc w:val="both"/>
        <w:rPr>
          <w:rFonts w:ascii="Times New Roman" w:eastAsia="Times New Roman" w:hAnsi="Times New Roman" w:cs="Times New Roman"/>
          <w:lang w:eastAsia="sl-SI"/>
        </w:rPr>
      </w:pPr>
      <w:r w:rsidRPr="003C438B">
        <w:rPr>
          <w:rFonts w:ascii="Times New Roman" w:eastAsia="Times New Roman" w:hAnsi="Times New Roman" w:cs="Times New Roman"/>
          <w:lang w:eastAsia="sl-SI"/>
        </w:rPr>
        <w:t xml:space="preserve">-</w:t>
      </w:r>
      <w:r w:rsidRPr="003C438B">
        <w:rPr>
          <w:rFonts w:ascii="Times New Roman" w:hAnsi="Times New Roman" w:cs="Times New Roman"/>
        </w:rPr>
        <w:t>that the supplier was chosen as the most favorable bidder by the decision of the client. Decision on awarding the subject public contract no. ____________ of ____________;</w:t>
      </w:r>
    </w:p>
    <w:p w14:paraId="574F1836" w14:textId="35EA1883" w:rsidR="003C438B" w:rsidRPr="003C438B" w:rsidRDefault="003C438B" w:rsidP="003C438B">
      <w:pPr>
        <w:spacing w:after="0" w:line="276" w:lineRule="auto"/>
        <w:jc w:val="both"/>
        <w:rPr>
          <w:rFonts w:ascii="Times New Roman" w:eastAsia="Times New Roman" w:hAnsi="Times New Roman" w:cs="Times New Roman"/>
          <w:lang w:eastAsia="sl-SI"/>
        </w:rPr>
      </w:pPr>
      <w:r w:rsidRPr="003C438B">
        <w:rPr>
          <w:rFonts w:ascii="Times New Roman" w:eastAsia="Times New Roman" w:hAnsi="Times New Roman" w:cs="Times New Roman"/>
          <w:lang w:eastAsia="sl-SI"/>
        </w:rPr>
        <w:t xml:space="preserve">-</w:t>
      </w:r>
      <w:r w:rsidRPr="003C438B">
        <w:rPr>
          <w:rFonts w:ascii="Times New Roman" w:hAnsi="Times New Roman" w:cs="Times New Roman"/>
        </w:rPr>
        <w:t xml:space="preserve">is an integral part of the contract is the client's tender and the entire tender documentation, which was published via the e-JN portal (with all changes, additions and corrections) and the offer of the selected provider no. _____ of, __________.</w:t>
      </w:r>
    </w:p>
    <w:p w14:paraId="67519996" w14:textId="77777777" w:rsidR="008063C1" w:rsidRDefault="008063C1" w:rsidP="008063C1">
      <w:pPr>
        <w:spacing w:after="0" w:line="276" w:lineRule="auto"/>
        <w:jc w:val="both"/>
        <w:rPr>
          <w:rFonts w:ascii="Times New Roman" w:eastAsia="Times New Roman" w:hAnsi="Times New Roman" w:cs="Times New Roman"/>
          <w:lang w:eastAsia="sl-SI"/>
        </w:rPr>
      </w:pPr>
    </w:p>
    <w:p w14:paraId="69D7976D" w14:textId="78AA5443" w:rsidR="00200632" w:rsidRDefault="00200632" w:rsidP="008063C1">
      <w:pPr>
        <w:spacing w:after="0" w:line="276"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The agreement is concluded for a period of four years and is valid until ______________ 2027.</w:t>
      </w:r>
    </w:p>
    <w:p w14:paraId="3AAD89C0" w14:textId="77777777" w:rsidR="00DC4587" w:rsidRDefault="00DC4587" w:rsidP="008063C1">
      <w:pPr>
        <w:spacing w:after="0" w:line="276" w:lineRule="auto"/>
        <w:jc w:val="both"/>
        <w:rPr>
          <w:rFonts w:ascii="Times New Roman" w:eastAsia="Times New Roman" w:hAnsi="Times New Roman" w:cs="Times New Roman"/>
          <w:lang w:eastAsia="sl-SI"/>
        </w:rPr>
      </w:pPr>
    </w:p>
    <w:p w14:paraId="0B8A25D4" w14:textId="77777777" w:rsidR="00DC4587" w:rsidRPr="008063C1" w:rsidRDefault="00DC4587" w:rsidP="008063C1">
      <w:pPr>
        <w:spacing w:after="0" w:line="276" w:lineRule="auto"/>
        <w:jc w:val="both"/>
        <w:rPr>
          <w:rFonts w:ascii="Times New Roman" w:eastAsia="Times New Roman" w:hAnsi="Times New Roman" w:cs="Times New Roman"/>
          <w:lang w:eastAsia="sl-SI"/>
        </w:rPr>
      </w:pPr>
    </w:p>
    <w:p w14:paraId="3ED3D558" w14:textId="77777777" w:rsidR="008063C1" w:rsidRPr="008063C1" w:rsidRDefault="008063C1" w:rsidP="008063C1">
      <w:pPr>
        <w:autoSpaceDE w:val="0"/>
        <w:autoSpaceDN w:val="0"/>
        <w:spacing w:after="0" w:line="240" w:lineRule="auto"/>
        <w:jc w:val="both"/>
        <w:rPr>
          <w:rFonts w:ascii="Times New Roman" w:eastAsia="Times New Roman" w:hAnsi="Times New Roman" w:cs="Times New Roman"/>
          <w:bCs/>
          <w:iCs/>
          <w:lang w:eastAsia="sl-SI"/>
        </w:rPr>
      </w:pPr>
      <w:r w:rsidRPr="008063C1">
        <w:rPr>
          <w:rFonts w:ascii="Times New Roman" w:eastAsia="Times New Roman" w:hAnsi="Times New Roman" w:cs="Times New Roman"/>
          <w:bCs/>
          <w:iCs/>
          <w:lang w:eastAsia="sl-SI"/>
        </w:rPr>
        <w:tab/>
      </w:r>
    </w:p>
    <w:p w14:paraId="5FAC7705" w14:textId="77777777" w:rsidR="008063C1" w:rsidRPr="008063C1" w:rsidRDefault="008063C1">
      <w:pPr>
        <w:numPr>
          <w:ilvl w:val="0"/>
          <w:numId w:val="15"/>
        </w:numPr>
        <w:spacing w:before="120" w:after="0" w:line="240" w:lineRule="auto"/>
        <w:ind w:left="714" w:hanging="357"/>
        <w:jc w:val="both"/>
        <w:rPr>
          <w:rFonts w:ascii="Times New Roman" w:eastAsia="Times New Roman" w:hAnsi="Times New Roman" w:cs="Times New Roman"/>
          <w:lang w:eastAsia="sl-SI"/>
        </w:rPr>
      </w:pPr>
      <w:r w:rsidRPr="008063C1">
        <w:rPr>
          <w:rFonts w:ascii="Times New Roman" w:eastAsia="Times New Roman" w:hAnsi="Times New Roman" w:cs="Times New Roman"/>
          <w:lang w:eastAsia="sl-SI"/>
        </w:rPr>
        <w:t>SUBJECT OF THE CONTRACT</w:t>
      </w:r>
    </w:p>
    <w:p w14:paraId="765EE3CA" w14:textId="77777777" w:rsidR="008063C1" w:rsidRPr="008063C1" w:rsidRDefault="008063C1">
      <w:pPr>
        <w:widowControl w:val="0"/>
        <w:numPr>
          <w:ilvl w:val="0"/>
          <w:numId w:val="16"/>
        </w:numPr>
        <w:autoSpaceDE w:val="0"/>
        <w:autoSpaceDN w:val="0"/>
        <w:spacing w:after="0" w:line="240" w:lineRule="auto"/>
        <w:jc w:val="center"/>
        <w:rPr>
          <w:rFonts w:ascii="Times New Roman" w:eastAsia="Tahoma" w:hAnsi="Times New Roman" w:cs="Times New Roman"/>
        </w:rPr>
      </w:pPr>
      <w:r w:rsidRPr="008063C1">
        <w:rPr>
          <w:rFonts w:ascii="Times New Roman" w:eastAsia="Tahoma" w:hAnsi="Times New Roman" w:cs="Times New Roman"/>
        </w:rPr>
        <w:t>Article</w:t>
      </w:r>
    </w:p>
    <w:p w14:paraId="3155A895" w14:textId="77777777" w:rsidR="008063C1" w:rsidRPr="008063C1" w:rsidRDefault="008063C1" w:rsidP="008063C1">
      <w:pPr>
        <w:widowControl w:val="0"/>
        <w:autoSpaceDE w:val="0"/>
        <w:autoSpaceDN w:val="0"/>
        <w:spacing w:after="0" w:line="240" w:lineRule="auto"/>
        <w:ind w:left="720"/>
        <w:rPr>
          <w:rFonts w:ascii="Times New Roman" w:eastAsia="Tahoma" w:hAnsi="Times New Roman" w:cs="Times New Roman"/>
        </w:rPr>
      </w:pPr>
    </w:p>
    <w:p w14:paraId="0E876479" w14:textId="23C5A919" w:rsidR="00314BB4" w:rsidRPr="00145516" w:rsidRDefault="00314BB4" w:rsidP="00314BB4">
      <w:pPr>
        <w:spacing w:after="0"/>
        <w:jc w:val="both"/>
        <w:rPr>
          <w:rFonts w:ascii="Times New Roman" w:eastAsia="Calibri" w:hAnsi="Times New Roman" w:cs="Times New Roman"/>
          <w:lang w:val="x-none"/>
        </w:rPr>
      </w:pPr>
      <w:r w:rsidRPr="00314BB4">
        <w:rPr>
          <w:rFonts w:ascii="Times New Roman" w:eastAsia="Calibri" w:hAnsi="Times New Roman" w:cs="Times New Roman"/>
          <w:lang w:val="x-none"/>
        </w:rPr>
        <w:lastRenderedPageBreak/>
        <w:t xml:space="preserve">The subject of the public procurement is the permanent procurement of goods, the scope and time of which the client cannot determine in advance. The quantities and types of goods according to the estimate are approximate. The client is not liable for damages due to the failure to achieve purchases in quantity and value as derived from the assessment in the tender documentation and the offer of the provider.</w:t>
      </w:r>
    </w:p>
    <w:p w14:paraId="7B2636D7" w14:textId="77777777" w:rsidR="00314BB4" w:rsidRPr="00314BB4" w:rsidRDefault="00314BB4" w:rsidP="00314BB4">
      <w:pPr>
        <w:spacing w:after="0"/>
        <w:jc w:val="both"/>
        <w:rPr>
          <w:rFonts w:ascii="Times New Roman" w:eastAsia="Calibri" w:hAnsi="Times New Roman" w:cs="Times New Roman"/>
          <w:lang w:val="x-none"/>
        </w:rPr>
      </w:pPr>
    </w:p>
    <w:p w14:paraId="0412E1DA" w14:textId="77777777" w:rsidR="00314BB4" w:rsidRPr="00314BB4" w:rsidRDefault="00314BB4" w:rsidP="00314BB4">
      <w:pPr>
        <w:spacing w:after="0"/>
        <w:jc w:val="both"/>
        <w:rPr>
          <w:rFonts w:ascii="Times New Roman" w:eastAsia="Calibri" w:hAnsi="Times New Roman" w:cs="Times New Roman"/>
          <w:lang w:val="x-none"/>
        </w:rPr>
      </w:pPr>
      <w:r w:rsidRPr="00314BB4">
        <w:rPr>
          <w:rFonts w:ascii="Times New Roman" w:eastAsia="Calibri" w:hAnsi="Times New Roman" w:cs="Times New Roman"/>
          <w:lang w:val="x-none"/>
        </w:rPr>
        <w:t>The customer and the party to the framework agreement expressly agree that during the term of this agreement, the customer will purchase only those types and quantities of goods from the estimate that he will actually need.</w:t>
      </w:r>
    </w:p>
    <w:p w14:paraId="636F1287" w14:textId="77777777" w:rsidR="00314BB4" w:rsidRPr="00314BB4" w:rsidRDefault="00314BB4" w:rsidP="00314BB4">
      <w:pPr>
        <w:spacing w:after="0"/>
        <w:jc w:val="both"/>
        <w:rPr>
          <w:rFonts w:ascii="Times New Roman" w:eastAsia="Calibri" w:hAnsi="Times New Roman" w:cs="Times New Roman"/>
          <w:lang w:val="x-none"/>
        </w:rPr>
      </w:pPr>
    </w:p>
    <w:p w14:paraId="3726B6EF" w14:textId="77777777" w:rsidR="00314BB4" w:rsidRPr="00314BB4" w:rsidRDefault="00314BB4" w:rsidP="00314BB4">
      <w:pPr>
        <w:spacing w:after="0"/>
        <w:jc w:val="both"/>
        <w:rPr>
          <w:rFonts w:ascii="Times New Roman" w:eastAsia="Calibri" w:hAnsi="Times New Roman" w:cs="Times New Roman"/>
        </w:rPr>
      </w:pPr>
      <w:r w:rsidRPr="00314BB4">
        <w:rPr>
          <w:rFonts w:ascii="Times New Roman" w:eastAsia="Calibri" w:hAnsi="Times New Roman" w:cs="Times New Roman"/>
          <w:lang w:val="x-none"/>
        </w:rPr>
        <w:t>The client and the client of this framework agreement further agree that the client will also buy other types of goods from the client of the framework agreement (supplier). items that are not on the proforma invoice, if he needs them.</w:t>
      </w:r>
    </w:p>
    <w:p w14:paraId="6344CC42" w14:textId="77777777" w:rsidR="00314BB4" w:rsidRPr="00314BB4" w:rsidRDefault="00314BB4" w:rsidP="00314BB4">
      <w:pPr>
        <w:spacing w:after="0"/>
        <w:jc w:val="both"/>
        <w:rPr>
          <w:rFonts w:ascii="Times New Roman" w:eastAsia="Calibri" w:hAnsi="Times New Roman" w:cs="Times New Roman"/>
        </w:rPr>
      </w:pPr>
    </w:p>
    <w:p w14:paraId="615CED38" w14:textId="57626FF4" w:rsidR="00314BB4" w:rsidRDefault="00314BB4" w:rsidP="00314BB4">
      <w:pPr>
        <w:spacing w:after="0"/>
        <w:jc w:val="both"/>
        <w:rPr>
          <w:rFonts w:ascii="Times New Roman" w:eastAsia="Calibri" w:hAnsi="Times New Roman" w:cs="Times New Roman"/>
        </w:rPr>
      </w:pPr>
      <w:r w:rsidRPr="00314BB4">
        <w:rPr>
          <w:rFonts w:ascii="Times New Roman" w:eastAsia="Calibri" w:hAnsi="Times New Roman" w:cs="Times New Roman"/>
          <w:lang w:val="x-none"/>
        </w:rPr>
        <w:t xml:space="preserve">The supplier of the goods undertakes to supply the goods to the customer after a prior telephone or electronic order, within a response time of two (2) working days after receiving the order or in accordance with the respective agreement on the delivery date between the customer and the supplier.</w:t>
      </w:r>
    </w:p>
    <w:p w14:paraId="7671343C" w14:textId="77777777" w:rsidR="00145516" w:rsidRDefault="00145516" w:rsidP="00314BB4">
      <w:pPr>
        <w:spacing w:after="0"/>
        <w:jc w:val="both"/>
        <w:rPr>
          <w:rFonts w:ascii="Times New Roman" w:eastAsia="Calibri" w:hAnsi="Times New Roman" w:cs="Times New Roman"/>
        </w:rPr>
      </w:pPr>
    </w:p>
    <w:p w14:paraId="1468874C" w14:textId="46B4B6E5" w:rsidR="00145516" w:rsidRPr="00145516" w:rsidRDefault="00145516" w:rsidP="00145516">
      <w:pPr>
        <w:spacing w:line="360" w:lineRule="auto"/>
        <w:jc w:val="both"/>
        <w:rPr>
          <w:rFonts w:ascii="Times New Roman" w:eastAsia="Calibri" w:hAnsi="Times New Roman" w:cs="Times New Roman"/>
        </w:rPr>
      </w:pPr>
      <w:r w:rsidRPr="00145516">
        <w:rPr>
          <w:rFonts w:ascii="Times New Roman" w:eastAsia="Calibri" w:hAnsi="Times New Roman" w:cs="Times New Roman"/>
        </w:rPr>
        <w:t xml:space="preserve">The customer will confirm the order with an order form.</w:t>
      </w:r>
    </w:p>
    <w:p w14:paraId="661DE571" w14:textId="77777777" w:rsidR="008063C1" w:rsidRPr="008063C1" w:rsidRDefault="008063C1" w:rsidP="008063C1">
      <w:pPr>
        <w:widowControl w:val="0"/>
        <w:suppressAutoHyphens/>
        <w:spacing w:after="0" w:line="240" w:lineRule="auto"/>
        <w:ind w:left="720"/>
        <w:jc w:val="both"/>
        <w:rPr>
          <w:rFonts w:ascii="Times New Roman" w:hAnsi="Times New Roman" w:cs="Times New Roman"/>
        </w:rPr>
      </w:pPr>
    </w:p>
    <w:p w14:paraId="71720102" w14:textId="66038F66" w:rsidR="00DC4587" w:rsidRPr="00DC4587" w:rsidRDefault="00DC4587" w:rsidP="00DC4587">
      <w:pPr>
        <w:pStyle w:val="Odstavekseznama"/>
        <w:numPr>
          <w:ilvl w:val="0"/>
          <w:numId w:val="15"/>
        </w:numPr>
        <w:autoSpaceDE w:val="0"/>
        <w:autoSpaceDN w:val="0"/>
        <w:adjustRightInd w:val="0"/>
        <w:rPr>
          <w:bCs/>
        </w:rPr>
      </w:pPr>
      <w:r w:rsidRPr="00DC4587">
        <w:rPr>
          <w:bCs/>
        </w:rPr>
        <w:t>CONTRACT VALUE AND METHOD OF ORDER</w:t>
      </w:r>
    </w:p>
    <w:p w14:paraId="3D9DA895" w14:textId="7AA9C0EF" w:rsidR="00DC4587" w:rsidRPr="00DC4587" w:rsidRDefault="00DC4587" w:rsidP="00DC4587">
      <w:pPr>
        <w:pStyle w:val="Odstavekseznama"/>
        <w:widowControl w:val="0"/>
        <w:numPr>
          <w:ilvl w:val="0"/>
          <w:numId w:val="16"/>
        </w:numPr>
        <w:suppressAutoHyphens/>
        <w:autoSpaceDN w:val="0"/>
        <w:jc w:val="center"/>
        <w:textAlignment w:val="baseline"/>
        <w:rPr>
          <w:rFonts w:eastAsia="Times New Roman"/>
          <w:kern w:val="3"/>
          <w:lang w:eastAsia="zh-CN"/>
        </w:rPr>
      </w:pPr>
      <w:r w:rsidRPr="00DC4587">
        <w:rPr>
          <w:rFonts w:eastAsia="Times New Roman"/>
          <w:kern w:val="3"/>
          <w:lang w:eastAsia="zh-CN"/>
        </w:rPr>
        <w:t xml:space="preserve">Article</w:t>
      </w:r>
    </w:p>
    <w:p w14:paraId="64592389" w14:textId="236A542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The contract value is equal to the estimated value for the period of validity of this agreement and amounts to __________ EUR without VAT.</w:t>
      </w:r>
    </w:p>
    <w:p w14:paraId="4AB51C94"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Value added tax will be charged at the applicable tax rate in accordance with the applicable legislation governing value added tax.</w:t>
      </w:r>
    </w:p>
    <w:p w14:paraId="2116437E"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With this framework agreement, the customer does not undertake to order a specific quantity of goods, as the quantity is objectively undeterminable for him at the time of concluding this agreement.</w:t>
      </w:r>
    </w:p>
    <w:p w14:paraId="6E27F790" w14:textId="44A8010A"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The agreed price in the context of an individual request is final and includes all the costs incurred by the supplier in carrying out the public order in question, such as labor costs, transport costs, overhead costs, possible overtime, devices, vehicles, transport costs and other costs related to the implementation public procurement.</w:t>
      </w:r>
    </w:p>
    <w:p w14:paraId="0E513166"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If the customer orders goods that are not included in the preliminary invoice, he will invite the signatories of the framework agreement to submit an offer.</w:t>
      </w:r>
    </w:p>
    <w:p w14:paraId="5BE0C0B0"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The criterion for further opening of competition remains unchanged with respect to the criterion from this public contract and represents the lowest price.</w:t>
      </w:r>
    </w:p>
    <w:p w14:paraId="584D0756"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Deliveries made according to this framework agreement will be billed by the contractor according to the quantities actually executed, documented in the documents specified in the following article, and fixed unchanging prices per unit of measure, as given for each item in the supplier's offer for individual demand.</w:t>
      </w:r>
    </w:p>
    <w:p w14:paraId="1E1F618F" w14:textId="77777777" w:rsidR="00DC4587" w:rsidRPr="00DC4587" w:rsidRDefault="00DC4587" w:rsidP="00DC4587">
      <w:pPr>
        <w:tabs>
          <w:tab w:val="left" w:pos="426"/>
        </w:tabs>
        <w:overflowPunct w:val="0"/>
        <w:autoSpaceDE w:val="0"/>
        <w:autoSpaceDN w:val="0"/>
        <w:adjustRightInd w:val="0"/>
        <w:spacing w:before="240"/>
        <w:textAlignment w:val="baseline"/>
        <w:rPr>
          <w:rFonts w:ascii="Times New Roman" w:hAnsi="Times New Roman" w:cs="Times New Roman"/>
        </w:rPr>
      </w:pPr>
    </w:p>
    <w:p w14:paraId="34EE7355" w14:textId="1607896F" w:rsidR="00DC4587" w:rsidRPr="00DC4587" w:rsidRDefault="00DC4587" w:rsidP="00DC4587">
      <w:pPr>
        <w:pStyle w:val="Odstavekseznama"/>
        <w:numPr>
          <w:ilvl w:val="0"/>
          <w:numId w:val="16"/>
        </w:numPr>
        <w:spacing w:before="200" w:after="240"/>
        <w:contextualSpacing/>
        <w:jc w:val="center"/>
      </w:pPr>
      <w:r w:rsidRPr="00DC4587">
        <w:rPr>
          <w:rFonts w:eastAsia="Times New Roman"/>
          <w:kern w:val="3"/>
          <w:lang w:eastAsia="zh-CN"/>
        </w:rPr>
        <w:t>Article</w:t>
      </w:r>
    </w:p>
    <w:p w14:paraId="3ACB4930"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 xml:space="preserve">The contractor undertakes to supply the subject of the order successively, but always on the basis of the client's previous order.</w:t>
      </w:r>
    </w:p>
    <w:p w14:paraId="23C390F4"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lastRenderedPageBreak/>
        <w:t>As a rule, ordering takes place via e-mail, namely from Monday to Friday between 8:00 a.m. and 3:00 p.m. When submitting a request, the subscriber only proves that the message has left his information system and is not responsible for the fact that the provider will actually receive the electronic message.</w:t>
      </w:r>
    </w:p>
    <w:p w14:paraId="209CA44E" w14:textId="78F4B284"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 xml:space="preserve">The delivery deadline is a maximum of 2 working days from the date of receipt of the order, unless otherwise specified in the individual request. The customer receives the goods by signing the delivery note, which must also include the number of the framework agreement and the order number.</w:t>
      </w:r>
    </w:p>
    <w:p w14:paraId="3457F8A3"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The following general rules apply to the implementation of the framework agreement:</w:t>
      </w:r>
    </w:p>
    <w:p w14:paraId="2DEA56D0" w14:textId="10C1CB45" w:rsidR="00DC4587" w:rsidRPr="00D1195A" w:rsidRDefault="00DC4587" w:rsidP="00D1195A">
      <w:pPr>
        <w:pStyle w:val="Odstavekseznama"/>
        <w:numPr>
          <w:ilvl w:val="0"/>
          <w:numId w:val="1"/>
        </w:numPr>
        <w:spacing w:after="240"/>
        <w:jc w:val="both"/>
      </w:pPr>
      <w:r w:rsidRPr="00D1195A">
        <w:t xml:space="preserve">With this framework agreement, the customer does not undertake to order a specific quantity of goods, as the quantity is objectively undeterminable for him at the time of concluding this agreement.</w:t>
      </w:r>
    </w:p>
    <w:p w14:paraId="3A3704E5" w14:textId="7FC5B6F1" w:rsidR="00DC4587" w:rsidRPr="00D1195A" w:rsidRDefault="00DC4587" w:rsidP="00D1195A">
      <w:pPr>
        <w:pStyle w:val="Odstavekseznama"/>
        <w:numPr>
          <w:ilvl w:val="0"/>
          <w:numId w:val="1"/>
        </w:numPr>
        <w:spacing w:after="240"/>
        <w:jc w:val="both"/>
      </w:pPr>
      <w:r w:rsidRPr="00D1195A">
        <w:t xml:space="preserve">The customer will place individual orders on the basis of this agreement by re-opening competition between the suppliers with whom it has an agreement. The client will provide the exact specifications of the goods in the individual request. Deliveries will be made in the manner and under the conditions specified in the framework agreement.</w:t>
      </w:r>
    </w:p>
    <w:p w14:paraId="6BC39091" w14:textId="1E3C3BE4" w:rsidR="00DC4587" w:rsidRPr="00D1195A" w:rsidRDefault="00DC4587" w:rsidP="00D1195A">
      <w:pPr>
        <w:pStyle w:val="Odstavekseznama"/>
        <w:numPr>
          <w:ilvl w:val="0"/>
          <w:numId w:val="1"/>
        </w:numPr>
        <w:spacing w:after="240"/>
        <w:jc w:val="both"/>
      </w:pPr>
      <w:r w:rsidRPr="00D1195A">
        <w:t>The offer price that the provider gives in an individual request must be fixed, it must cover all costs (including the delivery of the goods to the customer's location).</w:t>
      </w:r>
    </w:p>
    <w:p w14:paraId="488E008A" w14:textId="77777777" w:rsidR="00DC4587" w:rsidRPr="00DC4587" w:rsidRDefault="00DC4587" w:rsidP="00DC4587">
      <w:pPr>
        <w:spacing w:after="0"/>
        <w:jc w:val="both"/>
        <w:rPr>
          <w:rFonts w:ascii="Times New Roman" w:hAnsi="Times New Roman" w:cs="Times New Roman"/>
        </w:rPr>
      </w:pPr>
      <w:r w:rsidRPr="00DC4587">
        <w:rPr>
          <w:rFonts w:ascii="Times New Roman" w:hAnsi="Times New Roman" w:cs="Times New Roman"/>
        </w:rPr>
        <w:t>The opening of competition for an individual order takes place as follows:</w:t>
      </w:r>
    </w:p>
    <w:p w14:paraId="0AB77D56" w14:textId="42DE6058" w:rsidR="00DC4587" w:rsidRPr="00DC4587" w:rsidRDefault="00DC4587" w:rsidP="00DC4587">
      <w:pPr>
        <w:spacing w:after="0"/>
        <w:ind w:left="567" w:hanging="567"/>
        <w:jc w:val="both"/>
        <w:rPr>
          <w:rFonts w:ascii="Times New Roman" w:hAnsi="Times New Roman" w:cs="Times New Roman"/>
        </w:rPr>
      </w:pPr>
      <w:r w:rsidRPr="00DC4587">
        <w:rPr>
          <w:rFonts w:ascii="Times New Roman" w:hAnsi="Times New Roman" w:cs="Times New Roman"/>
        </w:rPr>
        <w:t>1.</w:t>
      </w:r>
      <w:r w:rsidRPr="00DC4587">
        <w:rPr>
          <w:rFonts w:ascii="Times New Roman" w:hAnsi="Times New Roman" w:cs="Times New Roman"/>
        </w:rPr>
        <w:tab/>
        <w:t xml:space="preserve">the client simultaneously sends the suppliers an invitation to submit an offer, which contains the type, quantity and technical specification</w:t>
      </w:r>
      <w:r>
        <w:rPr>
          <w:rFonts w:ascii="Times New Roman" w:hAnsi="Times New Roman" w:cs="Times New Roman"/>
        </w:rPr>
        <w:t>equipment, and other requirements regarding the goods being ordered;</w:t>
      </w:r>
    </w:p>
    <w:p w14:paraId="3C4FFF7E" w14:textId="77777777" w:rsidR="00DC4587" w:rsidRPr="00DC4587" w:rsidRDefault="00DC4587" w:rsidP="00DC4587">
      <w:pPr>
        <w:spacing w:after="0"/>
        <w:ind w:left="567" w:hanging="567"/>
        <w:jc w:val="both"/>
        <w:rPr>
          <w:rFonts w:ascii="Times New Roman" w:hAnsi="Times New Roman" w:cs="Times New Roman"/>
        </w:rPr>
      </w:pPr>
      <w:r w:rsidRPr="00DC4587">
        <w:rPr>
          <w:rFonts w:ascii="Times New Roman" w:hAnsi="Times New Roman" w:cs="Times New Roman"/>
        </w:rPr>
        <w:t>2.</w:t>
      </w:r>
      <w:r w:rsidRPr="00DC4587">
        <w:rPr>
          <w:rFonts w:ascii="Times New Roman" w:hAnsi="Times New Roman" w:cs="Times New Roman"/>
        </w:rPr>
        <w:tab/>
        <w:t>the only criterion for placing an individual order is the lowest price;</w:t>
      </w:r>
    </w:p>
    <w:p w14:paraId="640967E7" w14:textId="77777777" w:rsidR="00DC4587" w:rsidRPr="00DC4587" w:rsidRDefault="00DC4587" w:rsidP="00DC4587">
      <w:pPr>
        <w:spacing w:after="0"/>
        <w:ind w:left="567" w:hanging="567"/>
        <w:jc w:val="both"/>
        <w:rPr>
          <w:rFonts w:ascii="Times New Roman" w:hAnsi="Times New Roman" w:cs="Times New Roman"/>
        </w:rPr>
      </w:pPr>
      <w:r w:rsidRPr="00DC4587">
        <w:rPr>
          <w:rFonts w:ascii="Times New Roman" w:hAnsi="Times New Roman" w:cs="Times New Roman"/>
        </w:rPr>
        <w:t>3.</w:t>
      </w:r>
      <w:r w:rsidRPr="00DC4587">
        <w:rPr>
          <w:rFonts w:ascii="Times New Roman" w:hAnsi="Times New Roman" w:cs="Times New Roman"/>
        </w:rPr>
        <w:tab/>
        <w:t>the supplier must send the offer to the client within the time limit set by the client, which must not be shorter than one working day;</w:t>
      </w:r>
    </w:p>
    <w:p w14:paraId="57E3EEAB" w14:textId="77777777" w:rsidR="00DC4587" w:rsidRPr="00DC4587" w:rsidRDefault="00DC4587" w:rsidP="00DC4587">
      <w:pPr>
        <w:spacing w:after="0"/>
        <w:ind w:left="567" w:hanging="567"/>
        <w:jc w:val="both"/>
        <w:rPr>
          <w:rFonts w:ascii="Times New Roman" w:hAnsi="Times New Roman" w:cs="Times New Roman"/>
        </w:rPr>
      </w:pPr>
      <w:r w:rsidRPr="00DC4587">
        <w:rPr>
          <w:rFonts w:ascii="Times New Roman" w:hAnsi="Times New Roman" w:cs="Times New Roman"/>
        </w:rPr>
        <w:t>4.</w:t>
      </w:r>
      <w:r w:rsidRPr="00DC4587">
        <w:rPr>
          <w:rFonts w:ascii="Times New Roman" w:hAnsi="Times New Roman" w:cs="Times New Roman"/>
        </w:rPr>
        <w:tab/>
        <w:t>the offer must be valid for at least 30 days;</w:t>
      </w:r>
    </w:p>
    <w:p w14:paraId="5E480996" w14:textId="77777777" w:rsidR="00DC4587" w:rsidRPr="00DC4587" w:rsidRDefault="00DC4587" w:rsidP="00DC4587">
      <w:pPr>
        <w:spacing w:after="240"/>
        <w:ind w:left="567" w:hanging="567"/>
        <w:jc w:val="both"/>
        <w:rPr>
          <w:rFonts w:ascii="Times New Roman" w:hAnsi="Times New Roman" w:cs="Times New Roman"/>
        </w:rPr>
      </w:pPr>
      <w:r w:rsidRPr="00DC4587">
        <w:rPr>
          <w:rFonts w:ascii="Times New Roman" w:hAnsi="Times New Roman" w:cs="Times New Roman"/>
        </w:rPr>
        <w:t>5.</w:t>
      </w:r>
      <w:r w:rsidRPr="00DC4587">
        <w:rPr>
          <w:rFonts w:ascii="Times New Roman" w:hAnsi="Times New Roman" w:cs="Times New Roman"/>
        </w:rPr>
        <w:tab/>
        <w:t>after the expiration of the deadline from point 3, the client informs all suppliers who will submit an offer on time about their decision to submit an individual order.</w:t>
      </w:r>
    </w:p>
    <w:p w14:paraId="0CA495D0"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When submitting an invitation, the subscriber proves only that the message has left his information system. The client is not responsible for whether the supplier actually received the invitation and became familiar with its content.</w:t>
      </w:r>
    </w:p>
    <w:p w14:paraId="211409A2"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If the customer does not obtain any offer for an individual request, he is no longer bound by this agreement for such a specific order (he can supply the order in the market, but under the same conditions as he presented in the request according to this agreement). If the client changes the conditions of the failed request, this is considered a new request.</w:t>
      </w:r>
    </w:p>
    <w:p w14:paraId="18C240C1"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If the customer does not receive an offer, instead of buying on the open market, the customer can also decide to repeat the process.</w:t>
      </w:r>
    </w:p>
    <w:p w14:paraId="6F3AE8BA"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The client can also use the same procedure if he obtains offers, but all of them are technically inadequate or exceed the amount of funds that the client has allocated for an individual delivery.</w:t>
      </w:r>
    </w:p>
    <w:p w14:paraId="41FF25C0"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The contracting parties agree to observe the DDP (delivered duty paid) clause within Incoterms 2000, which means that it is the duty of the supplier to bear all costs of loading, insurance during transport, unloading, possible customs duties and taxes.</w:t>
      </w:r>
    </w:p>
    <w:p w14:paraId="74580C17" w14:textId="5517ADA0" w:rsidR="00DC4587" w:rsidRPr="00DC4587" w:rsidRDefault="00DC4587" w:rsidP="00DC4587">
      <w:pPr>
        <w:pStyle w:val="Odstavekseznama"/>
        <w:numPr>
          <w:ilvl w:val="0"/>
          <w:numId w:val="15"/>
        </w:numPr>
        <w:autoSpaceDE w:val="0"/>
        <w:autoSpaceDN w:val="0"/>
        <w:adjustRightInd w:val="0"/>
        <w:rPr>
          <w:bCs/>
        </w:rPr>
      </w:pPr>
      <w:r w:rsidRPr="00DC4587">
        <w:rPr>
          <w:bCs/>
        </w:rPr>
        <w:t>GOODS QUALITY ASSURANCE AND GOODS GUARANTEE</w:t>
      </w:r>
    </w:p>
    <w:p w14:paraId="70D4CA49" w14:textId="77777777" w:rsidR="00DC4587" w:rsidRPr="00DC4587" w:rsidRDefault="00DC4587" w:rsidP="00DC4587">
      <w:pPr>
        <w:pStyle w:val="Odstavekseznama"/>
        <w:numPr>
          <w:ilvl w:val="0"/>
          <w:numId w:val="16"/>
        </w:numPr>
        <w:spacing w:before="200" w:after="0"/>
        <w:ind w:right="-132"/>
        <w:contextualSpacing/>
        <w:jc w:val="center"/>
        <w:rPr>
          <w:rFonts w:eastAsia="Arial Unicode MS"/>
          <w:spacing w:val="2"/>
        </w:rPr>
      </w:pPr>
      <w:r w:rsidRPr="00DC4587">
        <w:rPr>
          <w:rFonts w:eastAsia="Times New Roman"/>
          <w:kern w:val="3"/>
          <w:lang w:eastAsia="zh-CN"/>
        </w:rPr>
        <w:t>Article</w:t>
      </w:r>
    </w:p>
    <w:p w14:paraId="2E613D25" w14:textId="08E0D309"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lastRenderedPageBreak/>
        <w:t>The contractor guarantees the quality of the goods, which must meet the requirements of the tender documentation, applicable standards and norms for such products.</w:t>
      </w:r>
    </w:p>
    <w:p w14:paraId="63737A33" w14:textId="77777777"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The quality and quantity of the supplied goods is checked directly upon delivery, when the customer's employee qualitatively and quantitatively takes over the goods and signs the delivery note.</w:t>
      </w:r>
    </w:p>
    <w:p w14:paraId="6023D47C" w14:textId="77777777"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In the event that, due to the type and quantity of goods, the quality and quantity of the goods cannot be checked upon acceptance, the customer has the right to inspect the goods quantitatively and qualitatively within eight (8) days from the date of acceptance.</w:t>
      </w:r>
    </w:p>
    <w:p w14:paraId="599B90B5" w14:textId="2E28B886"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For the entire quantity of goods that are the subject of this framework agreement and are of a technical nature, the contractor provides a guarantee for flawless technical performance, such as the manufacturer's guarantee. The warranty period runs from the date of signing the delivery note. If the goods were replaced or substantially repaired during the warranty period, the warranty period begins again and the contractor is obliged to issue a new warranty certificate. The warranty periods for individual goods may also be different, if so defined in the individual request.</w:t>
      </w:r>
    </w:p>
    <w:p w14:paraId="400B4CAA" w14:textId="77777777"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 xml:space="preserve">The supplier undertakes to hand over to the buyer a warranty card with the required validity. If the manufacturer provides a shorter warranty, the supplier is obliged to hand over his own warranty in addition to the manufacturer's, namely for the difference in validity period.</w:t>
      </w:r>
    </w:p>
    <w:p w14:paraId="0C88F897" w14:textId="79D300A3"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The customer is not obliged to take over the device/equipment until the supplier hands him the correct warranty card. The supplier has the obligations from this chapter even if the customer takes over the device without handing over the warranty card.</w:t>
      </w:r>
    </w:p>
    <w:p w14:paraId="74ADC395" w14:textId="7E7B7D2C" w:rsidR="00DC4587" w:rsidRPr="00286641" w:rsidRDefault="00DC4587" w:rsidP="00DC4587">
      <w:pPr>
        <w:ind w:right="-132"/>
        <w:rPr>
          <w:rFonts w:ascii="Times New Roman" w:eastAsia="Arial Unicode MS" w:hAnsi="Times New Roman" w:cs="Times New Roman"/>
          <w:bCs/>
          <w:spacing w:val="2"/>
        </w:rPr>
      </w:pPr>
      <w:r w:rsidRPr="00DC4587">
        <w:rPr>
          <w:rFonts w:ascii="Times New Roman" w:eastAsia="Arial Unicode MS" w:hAnsi="Times New Roman" w:cs="Times New Roman"/>
          <w:b/>
          <w:spacing w:val="2"/>
        </w:rPr>
        <w:br/>
      </w:r>
      <w:r w:rsidR="00286641" w:rsidRPr="00286641">
        <w:rPr>
          <w:rFonts w:ascii="Times New Roman" w:eastAsia="Arial Unicode MS" w:hAnsi="Times New Roman" w:cs="Times New Roman"/>
          <w:bCs/>
          <w:spacing w:val="2"/>
        </w:rPr>
        <w:t xml:space="preserve">V. OBLIGATIONS OF THE SUPPLIER</w:t>
      </w:r>
    </w:p>
    <w:p w14:paraId="49353140"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Article</w:t>
      </w:r>
    </w:p>
    <w:p w14:paraId="18AF437D" w14:textId="77777777" w:rsidR="00DC4587" w:rsidRPr="00DC4587" w:rsidRDefault="00DC4587" w:rsidP="00DC4587">
      <w:pPr>
        <w:pStyle w:val="Alinea"/>
        <w:numPr>
          <w:ilvl w:val="0"/>
          <w:numId w:val="0"/>
        </w:numPr>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 xml:space="preserve">The customer undertakes:</w:t>
      </w:r>
    </w:p>
    <w:p w14:paraId="16BCC0B8"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 xml:space="preserve">to fulfill all the foreseen obligations within the deadlines and in the foreseen manner;</w:t>
      </w:r>
    </w:p>
    <w:p w14:paraId="623A100F"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cooperate with the supplier with the aim of making deliveries on time and to mutual satisfaction;</w:t>
      </w:r>
    </w:p>
    <w:p w14:paraId="6886F8A5"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regularly inform the supplier about all changes and new situations that could have an impact on the execution of deliveries;</w:t>
      </w:r>
    </w:p>
    <w:p w14:paraId="1CFDD30C"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arrange payment obligations based on the framework agreement;</w:t>
      </w:r>
    </w:p>
    <w:p w14:paraId="50962590"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appoint a responsible representative of the client.</w:t>
      </w:r>
    </w:p>
    <w:p w14:paraId="2B2BD39D"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Article</w:t>
      </w:r>
    </w:p>
    <w:p w14:paraId="4B6200C1"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 xml:space="preserve">The supplier undertakes to:</w:t>
      </w:r>
    </w:p>
    <w:p w14:paraId="09C3DA56"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 xml:space="preserve">performed his tasks professionally and with the care of a good expert;</w:t>
      </w:r>
    </w:p>
    <w:p w14:paraId="298C9FB7" w14:textId="05691CDC"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 xml:space="preserve">made deliveries under this framework agreement according to the rules of the profession, in accordance with the client's instructions and within the contractual deadlines;</w:t>
      </w:r>
    </w:p>
    <w:p w14:paraId="12D7F085"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for any change in the implementation of the framework agreement, request the written consent of the client;</w:t>
      </w:r>
    </w:p>
    <w:p w14:paraId="0132EB46"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warn the client in a timely manner of possible obstacles in the realization of deliveries;</w:t>
      </w:r>
    </w:p>
    <w:p w14:paraId="19787E73"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protect the client's interest and protect any information it learns during the performance of deliveries in accordance with the regulations;</w:t>
      </w:r>
    </w:p>
    <w:p w14:paraId="3E97C716"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that the client will submit an offer for the requested products of the client within the deadline specified in the request;</w:t>
      </w:r>
    </w:p>
    <w:p w14:paraId="5FBD7D01"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actively responded to individual inquiries.</w:t>
      </w:r>
    </w:p>
    <w:p w14:paraId="03718800"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 xml:space="preserve">The supplier declares that he is appropriately qualified and has the appropriate personnel for the subject of the public procurement. The supplier is obliged to carry out all work assigned to him by this framework agreement as a good steward and in a way that does not damage the client's property or the property of third parties.</w:t>
      </w:r>
    </w:p>
    <w:p w14:paraId="51638BC4" w14:textId="2E3EB434" w:rsidR="00DC4587" w:rsidRPr="00286641" w:rsidRDefault="00DC4587" w:rsidP="00E33111">
      <w:pPr>
        <w:spacing w:before="240" w:after="0"/>
        <w:jc w:val="both"/>
        <w:rPr>
          <w:rFonts w:ascii="Times New Roman" w:eastAsia="Arial Unicode MS" w:hAnsi="Times New Roman" w:cs="Times New Roman"/>
        </w:rPr>
      </w:pPr>
      <w:r w:rsidRPr="00286641">
        <w:rPr>
          <w:rFonts w:ascii="Times New Roman" w:eastAsia="Arial Unicode MS" w:hAnsi="Times New Roman" w:cs="Times New Roman"/>
        </w:rPr>
        <w:t>If the supplier delays the delivery of the ordered goods due to his own fault, he is obliged to pay the customer a contractual penalty in the amount of five per mille (5 ‰) of the total value of the individual order including VAT for each day of delay.</w:t>
      </w:r>
    </w:p>
    <w:p w14:paraId="72F5ACF3" w14:textId="2ECC5D16" w:rsidR="00DC4587" w:rsidRPr="00DC4587" w:rsidRDefault="00DC4587" w:rsidP="00E33111">
      <w:pPr>
        <w:spacing w:before="240" w:after="0"/>
        <w:jc w:val="both"/>
        <w:rPr>
          <w:rFonts w:ascii="Times New Roman" w:eastAsia="Arial Unicode MS" w:hAnsi="Times New Roman" w:cs="Times New Roman"/>
        </w:rPr>
      </w:pPr>
      <w:r w:rsidRPr="00286641">
        <w:rPr>
          <w:rFonts w:ascii="Times New Roman" w:eastAsia="Arial Unicode MS" w:hAnsi="Times New Roman" w:cs="Times New Roman"/>
        </w:rPr>
        <w:lastRenderedPageBreak/>
        <w:t xml:space="preserve">If the contractual penalty exceeds the limit from the previous paragraph, the client may withdraw from the agreement.</w:t>
      </w:r>
    </w:p>
    <w:p w14:paraId="55F8E2CF"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In the event that, due to the supplier's delay, the customer incurs any costs or damages that exceed the contractual penalty, the supplier is also obliged to pay the difference between the contractual penalty paid and the incurred costs or damages, in addition to the contractual penalty.</w:t>
      </w:r>
    </w:p>
    <w:p w14:paraId="4821F4D8" w14:textId="48221461"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If the supplier delays the delivery to such an extent that the client could suffer damage, or that the performance loses its meaning, the client can order replacement goods from another supplier at the expense of the delayer, or he can request reimbursement of the actual damage. More than one delay can result in the breakdown of the framework agreement.</w:t>
      </w:r>
    </w:p>
    <w:p w14:paraId="59BACD8C"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If the supplier's delay or execution errors significantly reduce the importance of the deal, the customer can tear up the framework agreement or cancel the order.</w:t>
      </w:r>
    </w:p>
    <w:p w14:paraId="6E6C4DD9"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The client can enforce the above-mentioned measures after a warning, after which the supplier does not correct the delay within a period that the client could tolerate without adverse consequences. The reminder must be sent to the supplier in writing or electronically.</w:t>
      </w:r>
    </w:p>
    <w:p w14:paraId="4BF35D71"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 xml:space="preserve">If the supplier, who was selected for a certain period of time, does not have the goods ordered by the customer available, he must inform the customer immediately (within 8 hours from the time when the customer sent the order), who can order the goods from other suppliers from the framework agreement. If the supplier does not notify the client, it is considered that he is late with the delivery and the provisions from the previous paragraphs of this article apply.</w:t>
      </w:r>
    </w:p>
    <w:p w14:paraId="52548933"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If the supplier does not make the delivery, does not make it on time or makes it inadequately, or delivers inadequate goods, the customer may, regardless of the contractual penalty or other forms of insurance, purchase the goods on the market at the supplier's expense (cover purchase). The supplier must reimburse the difference in price between the ordered goods and its offer price, and at the same time the customer also has the right to charge handling costs in the amount of 2% of the value of the goods purchased elsewhere.</w:t>
      </w:r>
    </w:p>
    <w:p w14:paraId="10203881" w14:textId="2EB4AB1A"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The customer will invoice the supplier for the costs incurred as a result of the events provided for in this article by issuing an invoice. If, during the implementation of the framework agreement, the client issues an invoice due to the above-mentioned irregularities in the implementation of the framework agreement by the client, the client has the right to immediately terminate the framework agreement.</w:t>
      </w:r>
    </w:p>
    <w:p w14:paraId="3F247193" w14:textId="3F4927C0" w:rsid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The customer will charge the supplier the costs incurred due to the events provided for in this article by issuing an invoice. If, during the implementation of the framework agreement, the client issues an invoice due to the above-mentioned irregularities in the implementation of the framework agreement by the client, the client has the right to immediately terminate the framework agreement.</w:t>
      </w:r>
    </w:p>
    <w:p w14:paraId="4FE57FED" w14:textId="77777777" w:rsidR="00286641" w:rsidRPr="00DC4587" w:rsidRDefault="00286641" w:rsidP="00E33111">
      <w:pPr>
        <w:spacing w:before="240" w:after="0"/>
        <w:jc w:val="both"/>
        <w:rPr>
          <w:rFonts w:ascii="Times New Roman" w:eastAsia="Arial Unicode MS" w:hAnsi="Times New Roman" w:cs="Times New Roman"/>
        </w:rPr>
      </w:pPr>
    </w:p>
    <w:p w14:paraId="7425DD88" w14:textId="77777777" w:rsidR="00DC4587" w:rsidRPr="00DC4587" w:rsidRDefault="00DC4587" w:rsidP="00E33111">
      <w:pPr>
        <w:spacing w:after="120"/>
        <w:ind w:right="-132"/>
        <w:jc w:val="both"/>
        <w:rPr>
          <w:rFonts w:ascii="Times New Roman" w:eastAsia="Arial Unicode MS" w:hAnsi="Times New Roman" w:cs="Times New Roman"/>
        </w:rPr>
      </w:pPr>
    </w:p>
    <w:p w14:paraId="6BB08F08" w14:textId="6062F4FF" w:rsidR="00DC4587" w:rsidRPr="00286641" w:rsidRDefault="00DC4587" w:rsidP="00286641">
      <w:pPr>
        <w:pStyle w:val="Odstavekseznama"/>
        <w:numPr>
          <w:ilvl w:val="0"/>
          <w:numId w:val="29"/>
        </w:numPr>
        <w:autoSpaceDE w:val="0"/>
        <w:autoSpaceDN w:val="0"/>
        <w:adjustRightInd w:val="0"/>
        <w:rPr>
          <w:rFonts w:eastAsia="Times New Roman"/>
        </w:rPr>
      </w:pPr>
      <w:r w:rsidRPr="00286641">
        <w:rPr>
          <w:rFonts w:eastAsia="Times New Roman"/>
        </w:rPr>
        <w:t>DELIVERY QUALITY ASSURANCE</w:t>
      </w:r>
    </w:p>
    <w:p w14:paraId="6F6C2402"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Article</w:t>
      </w:r>
    </w:p>
    <w:p w14:paraId="22AE558B" w14:textId="77777777" w:rsidR="00DC4587" w:rsidRPr="00DC4587" w:rsidRDefault="00DC4587" w:rsidP="00DC4587">
      <w:pPr>
        <w:pStyle w:val="Odstavekseznama"/>
        <w:ind w:left="1080" w:right="-132"/>
        <w:rPr>
          <w:rFonts w:eastAsia="Times New Roman"/>
          <w:kern w:val="3"/>
          <w:lang w:eastAsia="zh-CN"/>
        </w:rPr>
      </w:pPr>
    </w:p>
    <w:p w14:paraId="15146FDE"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 xml:space="preserve">The supplier guarantees the quality of deliveries, which must comply with valid standards, norms and regulations.</w:t>
      </w:r>
    </w:p>
    <w:p w14:paraId="4C145E3B"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 xml:space="preserve">The supplier guarantees that the deliveries will be made in accordance with the mandatory standards, which are determined each time by the legislation with subordinate regulations and requirements from the tender documentation and the client's individual request.</w:t>
      </w:r>
    </w:p>
    <w:p w14:paraId="446FDB52"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 xml:space="preserve">All offered goods must fully comply with all applicable regulations, norms and standards in the field of the subject of the order in the Republic of Slovenia and the EU.</w:t>
      </w:r>
    </w:p>
    <w:p w14:paraId="123DA31F"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lastRenderedPageBreak/>
        <w:t>Insofar as the contractor supplies an article during the validity period of the contract, which is often the subject of complaints, i.e. at least three (3) complaints within six (6) months, the contractor is obliged to replace such article with another article, at the same price as was determined for the replaced article.</w:t>
      </w:r>
    </w:p>
    <w:p w14:paraId="61A796EE"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In the process of selecting the most favorable provider and at any time during the implementation of the agreement, the client has the right to check the compliance of the offered items with the client's requirements.</w:t>
      </w:r>
    </w:p>
    <w:p w14:paraId="75560AEA" w14:textId="358AE40E" w:rsidR="00DC4587" w:rsidRPr="00DC4587" w:rsidRDefault="00DC4587" w:rsidP="00286641">
      <w:pPr>
        <w:jc w:val="both"/>
        <w:rPr>
          <w:rFonts w:ascii="Times New Roman" w:hAnsi="Times New Roman" w:cs="Times New Roman"/>
        </w:rPr>
      </w:pPr>
      <w:r w:rsidRPr="00DC4587">
        <w:rPr>
          <w:rFonts w:ascii="Times New Roman" w:hAnsi="Times New Roman" w:cs="Times New Roman"/>
        </w:rPr>
        <w:t>For this purpose, the client may request additional/other evidence (declarations, certificates, declarations...) from the provider both during the selection of the most favorable provider and throughout the duration of the framework agreement.</w:t>
      </w:r>
    </w:p>
    <w:p w14:paraId="00EDA6C7"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 xml:space="preserve">When taking over the goods, both a person from the provider and an authorized person from the client will be present, who will perform an immediate quantity control and quality control. In the event of a subsequently discovered defect in the goods, a report will be drawn up, with which the complaint will be asserted.</w:t>
      </w:r>
    </w:p>
    <w:p w14:paraId="3823C5D5" w14:textId="77777777" w:rsidR="00DC4587" w:rsidRPr="00DC4587" w:rsidRDefault="00DC4587" w:rsidP="00286641">
      <w:pPr>
        <w:jc w:val="both"/>
        <w:rPr>
          <w:rFonts w:ascii="Times New Roman" w:hAnsi="Times New Roman" w:cs="Times New Roman"/>
          <w:b/>
          <w:i/>
        </w:rPr>
      </w:pPr>
      <w:r w:rsidRPr="00DC4587">
        <w:rPr>
          <w:rFonts w:ascii="Times New Roman" w:hAnsi="Times New Roman" w:cs="Times New Roman"/>
        </w:rPr>
        <w:t>In the event that the contractor is unable to provide the customer with the ordered type and quality of goods within the period specified by this agreement, he is obliged to offer replacement goods, the price of which must not exceed the price of the ordered goods. The customer can reject the offered replacement goods and make delivery to another contractor, and request the difference in price from the contractor (cover pile). The customer cannot refuse replacement goods of the same type and higher quality, which the contractor offers at the same price as was determined for the ordered goods.</w:t>
      </w:r>
    </w:p>
    <w:p w14:paraId="4F69564B"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Article</w:t>
      </w:r>
    </w:p>
    <w:p w14:paraId="17205F5A" w14:textId="77777777" w:rsidR="00DC4587" w:rsidRPr="00DC4587" w:rsidRDefault="00DC4587" w:rsidP="00DC4587">
      <w:pPr>
        <w:pStyle w:val="Odstavekseznama"/>
        <w:ind w:left="1080" w:right="-132"/>
        <w:rPr>
          <w:rFonts w:eastAsia="Times New Roman"/>
          <w:kern w:val="3"/>
          <w:lang w:eastAsia="zh-CN"/>
        </w:rPr>
      </w:pPr>
    </w:p>
    <w:p w14:paraId="4FF6CCF2" w14:textId="77777777" w:rsidR="00DC4587" w:rsidRPr="00DC4587" w:rsidRDefault="00DC4587" w:rsidP="00286641">
      <w:pPr>
        <w:spacing w:before="240" w:after="0"/>
        <w:jc w:val="both"/>
        <w:rPr>
          <w:rFonts w:ascii="Times New Roman" w:hAnsi="Times New Roman" w:cs="Times New Roman"/>
        </w:rPr>
      </w:pPr>
      <w:r w:rsidRPr="00DC4587">
        <w:rPr>
          <w:rFonts w:ascii="Times New Roman" w:hAnsi="Times New Roman" w:cs="Times New Roman"/>
        </w:rPr>
        <w:t>The customer will order the goods according to his needs. The provider will have to deliver the goods on the day and at the time requested by the client and defined in this agreement or in the individual request.</w:t>
      </w:r>
    </w:p>
    <w:p w14:paraId="4A21442B" w14:textId="77777777" w:rsidR="00DC4587" w:rsidRPr="00DC4587" w:rsidRDefault="00DC4587" w:rsidP="00286641">
      <w:pPr>
        <w:spacing w:before="240" w:after="0"/>
        <w:jc w:val="both"/>
        <w:rPr>
          <w:rFonts w:ascii="Times New Roman" w:hAnsi="Times New Roman" w:cs="Times New Roman"/>
        </w:rPr>
      </w:pPr>
      <w:r w:rsidRPr="00DC4587">
        <w:rPr>
          <w:rFonts w:ascii="Times New Roman" w:hAnsi="Times New Roman" w:cs="Times New Roman"/>
        </w:rPr>
        <w:t>In the event of damage suffered by the client as a result of non-fulfilment, incorrect fulfillment or delay by the supplier and the resulting damage exceeds the amount of the contractual penalty, the client may, in addition to the contractual penalty, also request repayment of the difference up to the full compensation for all the damage suffered due to the contractor's delays, improper fulfillment or non-fulfillment of the supplier's obligations. If requested by the client, the supplier must cooperate with the client as a party in any disputes initiated by third parties that would arise as a result of the supplier's delay, improper fulfillment or non-fulfilment.</w:t>
      </w:r>
    </w:p>
    <w:p w14:paraId="794100CE" w14:textId="77777777" w:rsidR="00DC4587" w:rsidRPr="00DC4587" w:rsidRDefault="00DC4587" w:rsidP="00286641">
      <w:pPr>
        <w:spacing w:before="240" w:after="0"/>
        <w:jc w:val="both"/>
        <w:rPr>
          <w:rFonts w:ascii="Times New Roman" w:hAnsi="Times New Roman" w:cs="Times New Roman"/>
        </w:rPr>
      </w:pPr>
      <w:r w:rsidRPr="00DC4587">
        <w:rPr>
          <w:rFonts w:ascii="Times New Roman" w:hAnsi="Times New Roman" w:cs="Times New Roman"/>
        </w:rPr>
        <w:t xml:space="preserve">A signatory who violates the provisions of this agreement shall be liable for damages caused to another signatory as a result of such violation.</w:t>
      </w:r>
    </w:p>
    <w:p w14:paraId="4DC8E136" w14:textId="0BFC1BA0" w:rsidR="00DC4587" w:rsidRDefault="00DC4587" w:rsidP="00286641">
      <w:pPr>
        <w:spacing w:before="240" w:after="0"/>
        <w:jc w:val="both"/>
        <w:rPr>
          <w:rFonts w:ascii="Times New Roman" w:hAnsi="Times New Roman" w:cs="Times New Roman"/>
        </w:rPr>
      </w:pPr>
      <w:r w:rsidRPr="00DC4587">
        <w:rPr>
          <w:rFonts w:ascii="Times New Roman" w:hAnsi="Times New Roman" w:cs="Times New Roman"/>
        </w:rPr>
        <w:t>The customer can enforce the listed measures after a warning, after which the supplier does not correct the delay within the deadline set by the customer, depending on the circumstances of the individual performance of the service. The reminder can be sent to the contractor in writing or electronically.</w:t>
      </w:r>
    </w:p>
    <w:p w14:paraId="15C91A40" w14:textId="77777777" w:rsidR="00286641" w:rsidRPr="00DC4587" w:rsidRDefault="00286641" w:rsidP="00286641">
      <w:pPr>
        <w:spacing w:before="240" w:after="0"/>
        <w:jc w:val="both"/>
        <w:rPr>
          <w:rFonts w:ascii="Times New Roman" w:hAnsi="Times New Roman" w:cs="Times New Roman"/>
        </w:rPr>
      </w:pPr>
    </w:p>
    <w:p w14:paraId="2E74B08E" w14:textId="49EA6B0A" w:rsidR="00DC4587" w:rsidRPr="00286641" w:rsidRDefault="00DC4587" w:rsidP="00286641">
      <w:pPr>
        <w:pStyle w:val="Odstavekseznama"/>
        <w:numPr>
          <w:ilvl w:val="0"/>
          <w:numId w:val="29"/>
        </w:numPr>
        <w:autoSpaceDE w:val="0"/>
        <w:autoSpaceDN w:val="0"/>
        <w:adjustRightInd w:val="0"/>
        <w:spacing w:before="240"/>
        <w:rPr>
          <w:rFonts w:eastAsia="Times New Roman"/>
        </w:rPr>
      </w:pPr>
      <w:r w:rsidRPr="00286641">
        <w:rPr>
          <w:rFonts w:eastAsia="Times New Roman"/>
        </w:rPr>
        <w:t>ACCEPTANCE OF GOODS AND METHOD OF PAYMENT</w:t>
      </w:r>
    </w:p>
    <w:p w14:paraId="4DA60C8E" w14:textId="77777777" w:rsidR="00DC4587" w:rsidRPr="00DC4587" w:rsidRDefault="00DC4587" w:rsidP="00DC4587">
      <w:pPr>
        <w:numPr>
          <w:ilvl w:val="0"/>
          <w:numId w:val="16"/>
        </w:numPr>
        <w:spacing w:before="200" w:after="240" w:line="276" w:lineRule="auto"/>
        <w:ind w:right="-132"/>
        <w:contextualSpacing/>
        <w:jc w:val="center"/>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t>Article</w:t>
      </w:r>
    </w:p>
    <w:p w14:paraId="763C7CAC" w14:textId="77777777" w:rsidR="00DC4587" w:rsidRPr="00DC4587" w:rsidRDefault="00DC4587" w:rsidP="00DC4587">
      <w:pPr>
        <w:spacing w:before="200" w:after="240"/>
        <w:ind w:left="1080" w:right="-132"/>
        <w:contextualSpacing/>
        <w:rPr>
          <w:rFonts w:ascii="Times New Roman" w:eastAsia="Times New Roman" w:hAnsi="Times New Roman" w:cs="Times New Roman"/>
          <w:kern w:val="3"/>
          <w:lang w:eastAsia="zh-CN"/>
        </w:rPr>
      </w:pPr>
    </w:p>
    <w:p w14:paraId="0987D191"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The goods are taken over with a delivery note, which is signed by the administrator of the contract at the client's office on the basis of the properly delivered quantity and quality-appropriate goods and the accompanying supplements and documents. the person replacing it. The serial number of the delivered equipment must be stated on the delivery note.</w:t>
      </w:r>
    </w:p>
    <w:p w14:paraId="3A7F5D8D"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The delivery is completed on the day the delivery note is signed.</w:t>
      </w:r>
    </w:p>
    <w:p w14:paraId="588F81D9" w14:textId="26F19A88"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The delivery deadline is a maximum of 1 working day from the date of receipt of the order, unless otherwise specified in the individual request. The customer receives the goods by signing the delivery note, which must also include the number of the framework agreement and the order number.</w:t>
      </w:r>
    </w:p>
    <w:p w14:paraId="14755659"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lastRenderedPageBreak/>
        <w:t xml:space="preserve">The delivery note, on the basis of properly delivered goods in the appropriate quantity, is signed by an authorized person on the supplier's side or the person who delivers the goods and, on the client's side, the recipient, who collects the goods at the individual delivery location at the agreed time.</w:t>
      </w:r>
    </w:p>
    <w:p w14:paraId="747E591D"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Goods that are found to deviate in any way from the specifications in the tender or offer documentation, or do not comply with the provisions of this framework agreement and with the specifications, will be rejected, as a result of which the contractor will be in default. The same applies if non-compliance is found for any document that should be attached to the goods. The rejection will be marked on the delivery note.</w:t>
      </w:r>
    </w:p>
    <w:p w14:paraId="2E2DA400"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The actual quantity and type of devices delivered must match the one ordered. If this is not the case, the client can refuse the acceptance. In case of minor defects, the customer must take over, but can either withhold payment until the delivery is fully completed correctly, or reduce the payment for undelivered or incorrectly delivered devices.</w:t>
      </w:r>
    </w:p>
    <w:p w14:paraId="27F94E39"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The customer will only take over goods that have been tested according to the manufacturer's regulations after production. Any changes to such goods can only be made by the contractor with the written consent of the client.</w:t>
      </w:r>
    </w:p>
    <w:p w14:paraId="223A995B"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Unless otherwise agreed, the supplier must deliver the ordered goods during the client's working hours, namely between 8 a.m. and 3 p.m.</w:t>
      </w:r>
    </w:p>
    <w:p w14:paraId="3D19F7D3"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The supplier is obliged to deliver the entire quantity of ordered goods within the time limits specified in the individual request.</w:t>
      </w:r>
    </w:p>
    <w:p w14:paraId="2845233C"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Definitive delivery begins with the signing of the goods delivery note by the customer.</w:t>
      </w:r>
    </w:p>
    <w:p w14:paraId="7F657681"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If the customer finds that the supplied goods are not suitable, he can reject them within 25 days and request that the supplier supply him with other goods that meet the technical requirements. All costs arising from the replacement of low-quality goods are covered by the supplier. In case of rejection of the goods, the supplier will go into default.</w:t>
      </w:r>
    </w:p>
    <w:p w14:paraId="72803E87"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In the event that the customer's person responsible for the acceptance of the products finds that the individual product does not have the required quality or was not ordered, he immediately rejects it with a complaint record. The supplier is obliged to replace the low-quality goods with new goods within 8 hours of receiving the written complaint, otherwise the customer will make an intervention purchase from another supplier at the expense of the supplier who supplied the inadequate goods.</w:t>
      </w:r>
    </w:p>
    <w:p w14:paraId="3CEBB110"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If, during subsequent use, the client finds the technical inadequacy of the product or the product does not correspond to his order, or the delivered goods do not enable the client to perform his work smoothly and with high quality, he draws up a record with which a complaint is asserted (the complaint record is also an electronic message in which the identified irregularities are stated) . The supplier is obliged to inform the customer in writing about the resolution of the complaint and to provide a credit note, to the extent that the improperly delivered goods were charged or paid for.</w:t>
      </w:r>
    </w:p>
    <w:p w14:paraId="38F47B92"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The customer reserves the right to complain within eight (8) days of receiving the products.</w:t>
      </w:r>
    </w:p>
    <w:p w14:paraId="163551D4"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Any received written complaint must be resolved by the supplier no later than 15 working days after receipt. The supplier is obliged to notify the client in writing (in writing via post or e-mail) about the resolution of the complaint. The deadline is calculated based on the theory of receipt by the client.</w:t>
      </w:r>
    </w:p>
    <w:p w14:paraId="1690F7ED"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All costs of complaints are covered by the supplier.</w:t>
      </w:r>
    </w:p>
    <w:p w14:paraId="528404A1"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Goods that are found to deviate in any way from the specifications in the tender or tender documents, or do not conform to the specifications, will be rejected and the contractor will be in default. The same applies if non-compliance is found for any document that should be attached to the goods. The rejection will be marked on the delivery note. In the event that prices are defined on the delivery notes that are not consistent with the offer prices, the client will take over the goods anyway, while not agreeing to the prices stated on the delivery note. In the event that the delivery note also has the nature of an invoice, the client will reject the document and the contractor must issue a new document with the appropriate prices.</w:t>
      </w:r>
    </w:p>
    <w:p w14:paraId="2DB283E8"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The verification of the quantity and condition of the goods is carried out by authorized persons of both contractual parties, and in case of irregularities during delivery, a report is drawn up.</w:t>
      </w:r>
    </w:p>
    <w:p w14:paraId="76445156" w14:textId="77777777"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At the same time as the ordered devices, the supplier must hand over to the customer:</w:t>
      </w:r>
    </w:p>
    <w:p w14:paraId="35F13DA3" w14:textId="77777777"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correctly completed delivery note,</w:t>
      </w:r>
    </w:p>
    <w:p w14:paraId="02D6778D" w14:textId="77777777"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signed and certified warranty forms,</w:t>
      </w:r>
    </w:p>
    <w:p w14:paraId="54E03AEF" w14:textId="24726D7D"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technical documentation and instructions for use in Slovenian</w:t>
      </w:r>
      <w:r w:rsidR="00286641">
        <w:rPr>
          <w:rFonts w:ascii="Times New Roman" w:eastAsia="Times New Roman" w:hAnsi="Times New Roman" w:cs="Times New Roman"/>
          <w:bCs/>
        </w:rPr>
        <w:t xml:space="preserve">or the English language,</w:t>
      </w:r>
    </w:p>
    <w:p w14:paraId="2B820553" w14:textId="1F2D5BF3"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prescribed certificates of attestation and testing, if they are required by law to be submitted for the goods;</w:t>
      </w:r>
    </w:p>
    <w:p w14:paraId="3613190B" w14:textId="77777777"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other documents, if requested.</w:t>
      </w:r>
    </w:p>
    <w:p w14:paraId="4C1D8325" w14:textId="77777777" w:rsidR="00DC4587" w:rsidRPr="00DC4587" w:rsidRDefault="00DC4587" w:rsidP="00DC4587">
      <w:pPr>
        <w:numPr>
          <w:ilvl w:val="0"/>
          <w:numId w:val="16"/>
        </w:numPr>
        <w:spacing w:before="200" w:after="240" w:line="276" w:lineRule="auto"/>
        <w:ind w:right="-132"/>
        <w:contextualSpacing/>
        <w:jc w:val="center"/>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t>Article</w:t>
      </w:r>
    </w:p>
    <w:p w14:paraId="233D0D4B" w14:textId="77777777" w:rsidR="00DC4587" w:rsidRPr="00DC4587" w:rsidRDefault="00DC4587" w:rsidP="00DC4587">
      <w:pPr>
        <w:spacing w:before="200" w:after="240"/>
        <w:ind w:left="1080" w:right="-132"/>
        <w:contextualSpacing/>
        <w:rPr>
          <w:rFonts w:ascii="Times New Roman" w:eastAsia="Times New Roman" w:hAnsi="Times New Roman" w:cs="Times New Roman"/>
          <w:kern w:val="3"/>
          <w:lang w:eastAsia="zh-CN"/>
        </w:rPr>
      </w:pPr>
    </w:p>
    <w:p w14:paraId="7833AA78"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The supplier issues the client an e-invoice based on the delivery notes, which were signed by the client when they were filled out correctly.</w:t>
      </w:r>
    </w:p>
    <w:p w14:paraId="711FAE95"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The contractor supplies each invoice with the number of this agreement and the description of the equipment with the serial number of the supplied equipment.</w:t>
      </w:r>
    </w:p>
    <w:p w14:paraId="67798708"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The client is obliged to pay the individual invoice within 30 days from the date of the correctly issued invoice, or in accordance with the legislation in force at the time.</w:t>
      </w:r>
    </w:p>
    <w:p w14:paraId="3C3E3651"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In case of delay in payment, the client is obliged to pay the statutory default interest for the period of delay.</w:t>
      </w:r>
    </w:p>
    <w:p w14:paraId="39B6974B"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When the joint offer of a group of contractors is selected as the most favorable, payments will be made to the transaction account of the partner who is the customer of the insurance for the good performance of the contractual obligations.</w:t>
      </w:r>
    </w:p>
    <w:p w14:paraId="2CD6F83B"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If the subcontractor requests direct payment in accordance with the Instructions to the provider, the invoices or subcontractor situations previously approved by the main contractor to the subcontractors. Payment deadlines in the case of direct payments to subcontractors are the same as for the contractor.</w:t>
      </w:r>
    </w:p>
    <w:p w14:paraId="4DFDBD0F" w14:textId="77777777" w:rsid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In the event that the subcontractor does not request direct payment from the client, the contractor must provide the client with a written statement from the contractor and the subcontractor that the subcontractor has received payment for the services performed in the subject public procurement no later than 60 days after payment of the final invoice. If the statement is not submitted, the client will initiate a procedure to determine the violation, in accordance with the provisions of ZJN-3.</w:t>
      </w:r>
    </w:p>
    <w:p w14:paraId="04AB34B3" w14:textId="77777777" w:rsidR="00DC4587" w:rsidRPr="00DC4587" w:rsidRDefault="00DC4587" w:rsidP="00DC4587">
      <w:pPr>
        <w:spacing w:after="0"/>
        <w:rPr>
          <w:rFonts w:ascii="Times New Roman" w:hAnsi="Times New Roman" w:cs="Times New Roman"/>
        </w:rPr>
      </w:pPr>
    </w:p>
    <w:p w14:paraId="37115C6B" w14:textId="77777777" w:rsidR="00DC4587" w:rsidRPr="00DC4587" w:rsidRDefault="00DC4587" w:rsidP="00DC4587">
      <w:pPr>
        <w:suppressAutoHyphens/>
        <w:autoSpaceDN w:val="0"/>
        <w:textAlignment w:val="baseline"/>
        <w:rPr>
          <w:rFonts w:ascii="Times New Roman" w:eastAsia="Times New Roman" w:hAnsi="Times New Roman" w:cs="Times New Roman"/>
          <w:b/>
          <w:kern w:val="3"/>
          <w:lang w:eastAsia="zh-CN"/>
        </w:rPr>
      </w:pPr>
      <w:r w:rsidRPr="00DC4587">
        <w:rPr>
          <w:rFonts w:ascii="Times New Roman" w:eastAsia="Times New Roman" w:hAnsi="Times New Roman" w:cs="Times New Roman"/>
          <w:b/>
          <w:kern w:val="3"/>
          <w:lang w:eastAsia="zh-CN"/>
        </w:rPr>
        <w:t>PROTECTION OF BUSINESS SECRETS</w:t>
      </w:r>
    </w:p>
    <w:p w14:paraId="301340DA" w14:textId="77777777" w:rsidR="00DC4587" w:rsidRPr="00DC4587" w:rsidRDefault="00DC4587" w:rsidP="00DC4587">
      <w:pPr>
        <w:pStyle w:val="Odstavekseznama"/>
        <w:numPr>
          <w:ilvl w:val="0"/>
          <w:numId w:val="16"/>
        </w:numPr>
        <w:spacing w:before="200" w:after="240"/>
        <w:contextualSpacing/>
        <w:jc w:val="center"/>
      </w:pPr>
      <w:r w:rsidRPr="00DC4587">
        <w:t>Article</w:t>
      </w:r>
    </w:p>
    <w:p w14:paraId="6DABA5B6" w14:textId="77777777" w:rsidR="00DC4587" w:rsidRPr="00DC4587" w:rsidRDefault="00DC4587" w:rsidP="00596A6C">
      <w:pPr>
        <w:tabs>
          <w:tab w:val="left" w:pos="792"/>
        </w:tabs>
        <w:jc w:val="both"/>
        <w:rPr>
          <w:rFonts w:ascii="Times New Roman" w:hAnsi="Times New Roman" w:cs="Times New Roman"/>
        </w:rPr>
      </w:pPr>
      <w:r w:rsidRPr="00DC4587">
        <w:rPr>
          <w:rFonts w:ascii="Times New Roman" w:hAnsi="Times New Roman" w:cs="Times New Roman"/>
        </w:rPr>
        <w:t xml:space="preserve">The parties agree that all information obtained through the execution of the contract, with the exception of information that is public under the law, constitutes a business secret and undertake to carefully protect all information.</w:t>
      </w:r>
    </w:p>
    <w:p w14:paraId="6D0131FF" w14:textId="77777777" w:rsidR="00DC4587" w:rsidRPr="00DC4587" w:rsidRDefault="00DC4587" w:rsidP="00596A6C">
      <w:pPr>
        <w:tabs>
          <w:tab w:val="left" w:pos="792"/>
        </w:tabs>
        <w:jc w:val="both"/>
        <w:rPr>
          <w:rFonts w:ascii="Times New Roman" w:hAnsi="Times New Roman" w:cs="Times New Roman"/>
        </w:rPr>
      </w:pPr>
      <w:r w:rsidRPr="00DC4587">
        <w:rPr>
          <w:rFonts w:ascii="Times New Roman" w:hAnsi="Times New Roman" w:cs="Times New Roman"/>
        </w:rPr>
        <w:t>The supplier is obliged to inform its employees that they may come into contact with confidential information during their work, and they must act with the utmost care when working with it. The supplier must immediately notify the client of any disciplinary or other procedure, due to violations of work obligations, which it has initiated against its employee in connection with the performance of the works under the contract. At the request of the client, the supplier is obliged to replace the worker if the latter proves to have acted or attempted to act contrary to the provisions of the agreement.</w:t>
      </w:r>
    </w:p>
    <w:p w14:paraId="61E7FFA4" w14:textId="77777777" w:rsidR="00DC4587" w:rsidRPr="00DC4587" w:rsidRDefault="00DC4587" w:rsidP="00596A6C">
      <w:pPr>
        <w:tabs>
          <w:tab w:val="left" w:pos="792"/>
        </w:tabs>
        <w:jc w:val="both"/>
        <w:rPr>
          <w:rFonts w:ascii="Times New Roman" w:hAnsi="Times New Roman" w:cs="Times New Roman"/>
        </w:rPr>
      </w:pPr>
      <w:r w:rsidRPr="00DC4587">
        <w:rPr>
          <w:rFonts w:ascii="Times New Roman" w:hAnsi="Times New Roman" w:cs="Times New Roman"/>
        </w:rPr>
        <w:t xml:space="preserve">For a supplier who performs contractual obligations for the client, the same strict data protection method as the client has applies to these obligations.</w:t>
      </w:r>
    </w:p>
    <w:p w14:paraId="1C472819" w14:textId="77777777" w:rsidR="00DC4587" w:rsidRPr="00DC4587" w:rsidRDefault="00DC4587" w:rsidP="00DC4587">
      <w:pPr>
        <w:tabs>
          <w:tab w:val="left" w:pos="792"/>
        </w:tabs>
        <w:rPr>
          <w:rFonts w:ascii="Times New Roman" w:hAnsi="Times New Roman" w:cs="Times New Roman"/>
        </w:rPr>
      </w:pPr>
      <w:r w:rsidRPr="00DC4587">
        <w:rPr>
          <w:rFonts w:ascii="Times New Roman" w:hAnsi="Times New Roman" w:cs="Times New Roman"/>
        </w:rPr>
        <w:lastRenderedPageBreak/>
        <w:t>The data protection obligation applies both to the time of execution of the framework agreement and to the time after it. In the event of a violation of the provisions on the protection of trade secrets, the supplier is liable to the client for all indirect and direct damage.</w:t>
      </w:r>
    </w:p>
    <w:p w14:paraId="70DA01AC" w14:textId="77777777" w:rsidR="00DC4587" w:rsidRPr="00DC4587" w:rsidRDefault="00DC4587" w:rsidP="00DC4587">
      <w:pPr>
        <w:pStyle w:val="Odstavekseznama"/>
        <w:numPr>
          <w:ilvl w:val="0"/>
          <w:numId w:val="16"/>
        </w:numPr>
        <w:spacing w:before="200" w:after="0"/>
        <w:ind w:right="-132"/>
        <w:contextualSpacing/>
        <w:jc w:val="center"/>
      </w:pPr>
      <w:r w:rsidRPr="00DC4587">
        <w:rPr>
          <w:rFonts w:eastAsia="Times New Roman"/>
          <w:kern w:val="3"/>
          <w:lang w:eastAsia="zh-CN"/>
        </w:rPr>
        <w:t>Article</w:t>
      </w:r>
    </w:p>
    <w:p w14:paraId="767F2555" w14:textId="77777777" w:rsidR="00DC4587" w:rsidRPr="00DC4587" w:rsidRDefault="00DC4587" w:rsidP="00DC4587">
      <w:pPr>
        <w:pStyle w:val="Odstavekseznama"/>
        <w:ind w:left="1080" w:right="-132"/>
        <w:rPr>
          <w:b/>
        </w:rPr>
      </w:pPr>
    </w:p>
    <w:p w14:paraId="06C825D8" w14:textId="77777777" w:rsidR="00DC4587" w:rsidRPr="00DC4587" w:rsidRDefault="00DC4587" w:rsidP="00DC4587">
      <w:pPr>
        <w:pStyle w:val="Standard"/>
        <w:rPr>
          <w:rFonts w:ascii="Times New Roman" w:eastAsia="Arial Unicode MS" w:hAnsi="Times New Roman" w:cs="Times New Roman"/>
          <w:lang w:eastAsia="sl-SI"/>
        </w:rPr>
      </w:pPr>
      <w:r w:rsidRPr="00DC4587">
        <w:rPr>
          <w:rFonts w:ascii="Times New Roman" w:eastAsia="Arial Unicode MS" w:hAnsi="Times New Roman" w:cs="Times New Roman"/>
          <w:lang w:eastAsia="sl-SI"/>
        </w:rPr>
        <w:t>The framework agreement is concluded when it is signed by both contracting parties and enters into force when the client receives security for the good performance of the contractual obligations.</w:t>
      </w:r>
    </w:p>
    <w:p w14:paraId="47607B9A" w14:textId="77777777" w:rsidR="00DC4587" w:rsidRPr="00DC4587" w:rsidRDefault="00DC4587" w:rsidP="00DC4587">
      <w:pPr>
        <w:spacing w:before="240"/>
        <w:rPr>
          <w:rFonts w:ascii="Times New Roman" w:hAnsi="Times New Roman" w:cs="Times New Roman"/>
          <w:b/>
        </w:rPr>
      </w:pPr>
      <w:r w:rsidRPr="00DC4587">
        <w:rPr>
          <w:rFonts w:ascii="Times New Roman" w:hAnsi="Times New Roman" w:cs="Times New Roman"/>
          <w:b/>
          <w:bCs/>
        </w:rPr>
        <w:t xml:space="preserve">EARLY TERMINATION /</w:t>
      </w:r>
      <w:r w:rsidRPr="00DC4587">
        <w:rPr>
          <w:rFonts w:ascii="Times New Roman" w:hAnsi="Times New Roman" w:cs="Times New Roman"/>
          <w:b/>
        </w:rPr>
        <w:t>TERMINATION OF THE FRAMEWORK AGREEMENT</w:t>
      </w:r>
    </w:p>
    <w:p w14:paraId="5B729C42"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Article</w:t>
      </w:r>
    </w:p>
    <w:p w14:paraId="56E17D98" w14:textId="77777777" w:rsidR="00DC4587" w:rsidRPr="00DC4587" w:rsidRDefault="00DC4587" w:rsidP="00596A6C">
      <w:pPr>
        <w:spacing w:before="240" w:after="0"/>
        <w:jc w:val="both"/>
        <w:rPr>
          <w:rFonts w:ascii="Times New Roman" w:hAnsi="Times New Roman" w:cs="Times New Roman"/>
        </w:rPr>
      </w:pPr>
      <w:r w:rsidRPr="00DC4587">
        <w:rPr>
          <w:rFonts w:ascii="Times New Roman" w:hAnsi="Times New Roman" w:cs="Times New Roman"/>
        </w:rPr>
        <w:t>The client will notify the supplier in writing of all comments regarding the execution of this framework agreement. If the supplier does not take into account the client's justified comments, the client can withdraw from the framework agreement. The customer shall notify the supplier in writing of the withdrawal from the framework agreement by return receipt.</w:t>
      </w:r>
    </w:p>
    <w:p w14:paraId="239C2675" w14:textId="77777777" w:rsidR="00DC4587" w:rsidRPr="00DC4587" w:rsidRDefault="00DC4587" w:rsidP="00596A6C">
      <w:pPr>
        <w:spacing w:before="240" w:after="0"/>
        <w:jc w:val="both"/>
        <w:rPr>
          <w:rFonts w:ascii="Times New Roman" w:hAnsi="Times New Roman" w:cs="Times New Roman"/>
        </w:rPr>
      </w:pPr>
      <w:r w:rsidRPr="00DC4587">
        <w:rPr>
          <w:rFonts w:ascii="Times New Roman" w:hAnsi="Times New Roman" w:cs="Times New Roman"/>
        </w:rPr>
        <w:t>The client may withdraw from the framework agreement in the event (listed as examples, but not exclusively):</w:t>
      </w:r>
    </w:p>
    <w:p w14:paraId="387C221B" w14:textId="77777777" w:rsidR="00DC4587" w:rsidRPr="00DC4587" w:rsidRDefault="00DC4587" w:rsidP="00596A6C">
      <w:pPr>
        <w:pStyle w:val="Odstavekseznama"/>
        <w:numPr>
          <w:ilvl w:val="1"/>
          <w:numId w:val="26"/>
        </w:numPr>
        <w:spacing w:after="0"/>
        <w:ind w:left="567" w:right="-132"/>
        <w:contextualSpacing/>
        <w:jc w:val="both"/>
      </w:pPr>
      <w:r w:rsidRPr="00DC4587">
        <w:t>the supplier finds himself in such a financial situation that would make it impossible for him to fulfill his contractual obligations,</w:t>
      </w:r>
    </w:p>
    <w:p w14:paraId="0D354A37" w14:textId="77777777" w:rsidR="00DC4587" w:rsidRPr="00DC4587" w:rsidRDefault="00DC4587" w:rsidP="00596A6C">
      <w:pPr>
        <w:pStyle w:val="Odstavekseznama"/>
        <w:numPr>
          <w:ilvl w:val="1"/>
          <w:numId w:val="26"/>
        </w:numPr>
        <w:spacing w:after="0"/>
        <w:ind w:left="567" w:right="-132"/>
        <w:contextualSpacing/>
        <w:jc w:val="both"/>
      </w:pPr>
      <w:r w:rsidRPr="00DC4587">
        <w:t>the supplier discontinues the works without the written consent of the client,</w:t>
      </w:r>
    </w:p>
    <w:p w14:paraId="506CE2BE" w14:textId="77777777" w:rsidR="00DC4587" w:rsidRPr="00DC4587" w:rsidRDefault="00DC4587" w:rsidP="00596A6C">
      <w:pPr>
        <w:pStyle w:val="Odstavekseznama"/>
        <w:numPr>
          <w:ilvl w:val="1"/>
          <w:numId w:val="26"/>
        </w:numPr>
        <w:spacing w:after="0"/>
        <w:ind w:left="567" w:right="-132"/>
        <w:contextualSpacing/>
        <w:jc w:val="both"/>
      </w:pPr>
      <w:r w:rsidRPr="00DC4587">
        <w:t>if the supplier negligently and untimely performs contractual work,</w:t>
      </w:r>
    </w:p>
    <w:p w14:paraId="7C4366CA" w14:textId="77777777" w:rsidR="00DC4587" w:rsidRPr="00DC4587" w:rsidRDefault="00DC4587" w:rsidP="00596A6C">
      <w:pPr>
        <w:pStyle w:val="Odstavekseznama"/>
        <w:numPr>
          <w:ilvl w:val="1"/>
          <w:numId w:val="26"/>
        </w:numPr>
        <w:spacing w:after="0"/>
        <w:ind w:left="567" w:right="-132"/>
        <w:contextualSpacing/>
        <w:jc w:val="both"/>
      </w:pPr>
      <w:r w:rsidRPr="00DC4587">
        <w:t>if the supplier violates the provisions of this framework agreement,</w:t>
      </w:r>
    </w:p>
    <w:p w14:paraId="40CB566F" w14:textId="77777777" w:rsidR="00DC4587" w:rsidRPr="00DC4587" w:rsidRDefault="00DC4587" w:rsidP="00596A6C">
      <w:pPr>
        <w:pStyle w:val="Odstavekseznama"/>
        <w:numPr>
          <w:ilvl w:val="1"/>
          <w:numId w:val="26"/>
        </w:numPr>
        <w:spacing w:after="0"/>
        <w:ind w:left="567" w:right="-132"/>
        <w:contextualSpacing/>
        <w:jc w:val="both"/>
      </w:pPr>
      <w:r w:rsidRPr="00DC4587">
        <w:t xml:space="preserve">if the supplier does not consider complaints regarding quality, type and quantity.</w:t>
      </w:r>
    </w:p>
    <w:p w14:paraId="53BFAE53" w14:textId="77777777" w:rsidR="00DC4587" w:rsidRPr="00DC4587" w:rsidRDefault="00DC4587" w:rsidP="00596A6C">
      <w:pPr>
        <w:spacing w:before="240"/>
        <w:jc w:val="both"/>
        <w:rPr>
          <w:rFonts w:ascii="Times New Roman" w:hAnsi="Times New Roman" w:cs="Times New Roman"/>
        </w:rPr>
      </w:pPr>
      <w:r w:rsidRPr="00DC4587">
        <w:rPr>
          <w:rFonts w:ascii="Times New Roman" w:hAnsi="Times New Roman" w:cs="Times New Roman"/>
        </w:rPr>
        <w:t xml:space="preserve">In the event of breach of the framework agreement, the supplier has the right to payment for the high-quality goods delivered up to that point, and is obliged to compensate the customer for all the damage he has suffered as a result, including the difference to the possible higher price that will be determined by the new supplier for the completion of the work, namely in 30 days from the receipt of the client's written request.</w:t>
      </w:r>
    </w:p>
    <w:p w14:paraId="7B8F835C" w14:textId="77777777" w:rsidR="00DC4587" w:rsidRPr="00DC4587" w:rsidRDefault="00DC4587" w:rsidP="00596A6C">
      <w:pPr>
        <w:jc w:val="both"/>
        <w:rPr>
          <w:rFonts w:ascii="Times New Roman" w:hAnsi="Times New Roman" w:cs="Times New Roman"/>
        </w:rPr>
      </w:pPr>
      <w:r w:rsidRPr="00DC4587">
        <w:rPr>
          <w:rFonts w:ascii="Times New Roman" w:hAnsi="Times New Roman" w:cs="Times New Roman"/>
        </w:rPr>
        <w:t>If the framework agreement is broken, the supplier must immediately stop the supply under this framework agreement.</w:t>
      </w:r>
    </w:p>
    <w:p w14:paraId="4BAF5F20" w14:textId="77777777" w:rsidR="00DC4587" w:rsidRPr="00DC4587" w:rsidRDefault="00DC4587" w:rsidP="00596A6C">
      <w:pPr>
        <w:autoSpaceDE w:val="0"/>
        <w:autoSpaceDN w:val="0"/>
        <w:adjustRightInd w:val="0"/>
        <w:jc w:val="both"/>
        <w:rPr>
          <w:rFonts w:ascii="Times New Roman" w:hAnsi="Times New Roman" w:cs="Times New Roman"/>
        </w:rPr>
      </w:pPr>
      <w:r w:rsidRPr="00DC4587">
        <w:rPr>
          <w:rFonts w:ascii="Times New Roman" w:hAnsi="Times New Roman" w:cs="Times New Roman"/>
        </w:rPr>
        <w:t>The framework agreement ceases to be valid if, during the implementation of the framework agreement, it is established that the supplier, partner or its subcontractor has violated environmental, labor and social legislation.</w:t>
      </w:r>
    </w:p>
    <w:p w14:paraId="21E12E76" w14:textId="77777777" w:rsidR="00DC4587" w:rsidRPr="00DC4587" w:rsidRDefault="00DC4587" w:rsidP="00DC4587">
      <w:pPr>
        <w:pStyle w:val="Odstavekseznama"/>
        <w:numPr>
          <w:ilvl w:val="0"/>
          <w:numId w:val="16"/>
        </w:numPr>
        <w:spacing w:before="200" w:after="240"/>
        <w:ind w:right="-132"/>
        <w:contextualSpacing/>
        <w:jc w:val="center"/>
        <w:rPr>
          <w:rFonts w:eastAsia="Times New Roman"/>
          <w:kern w:val="3"/>
          <w:lang w:eastAsia="zh-CN"/>
        </w:rPr>
      </w:pPr>
      <w:r w:rsidRPr="00DC4587">
        <w:rPr>
          <w:rFonts w:eastAsia="Times New Roman"/>
          <w:kern w:val="3"/>
          <w:lang w:eastAsia="zh-CN"/>
        </w:rPr>
        <w:t>Article</w:t>
      </w:r>
    </w:p>
    <w:p w14:paraId="56C0248E" w14:textId="77777777" w:rsidR="00DC4587" w:rsidRPr="00DC4587" w:rsidRDefault="00DC4587" w:rsidP="00596A6C">
      <w:pPr>
        <w:autoSpaceDE w:val="0"/>
        <w:autoSpaceDN w:val="0"/>
        <w:adjustRightInd w:val="0"/>
        <w:spacing w:after="0"/>
        <w:jc w:val="both"/>
        <w:rPr>
          <w:rFonts w:ascii="Times New Roman" w:hAnsi="Times New Roman" w:cs="Times New Roman"/>
        </w:rPr>
      </w:pPr>
      <w:r w:rsidRPr="00DC4587">
        <w:rPr>
          <w:rFonts w:ascii="Times New Roman" w:hAnsi="Times New Roman" w:cs="Times New Roman"/>
        </w:rPr>
        <w:t>The customer may terminate the contract early for the following reasons:</w:t>
      </w:r>
    </w:p>
    <w:p w14:paraId="5D1E0E25" w14:textId="77777777" w:rsidR="00DC4587" w:rsidRPr="00DC4587" w:rsidRDefault="00DC4587" w:rsidP="00596A6C">
      <w:pPr>
        <w:numPr>
          <w:ilvl w:val="0"/>
          <w:numId w:val="24"/>
        </w:numPr>
        <w:spacing w:after="0" w:line="276" w:lineRule="auto"/>
        <w:jc w:val="both"/>
        <w:rPr>
          <w:rFonts w:ascii="Times New Roman" w:hAnsi="Times New Roman" w:cs="Times New Roman"/>
        </w:rPr>
      </w:pPr>
      <w:r w:rsidRPr="00DC4587">
        <w:rPr>
          <w:rFonts w:ascii="Times New Roman" w:hAnsi="Times New Roman" w:cs="Times New Roman"/>
        </w:rPr>
        <w:t>if the contracting authority or its authorized representative carries out a new public procurement in the same field, or the body authorized to carry out a joint public procurement for this field carries out a public tender, which is binding for the contracting authority under the applicable legislation;</w:t>
      </w:r>
    </w:p>
    <w:p w14:paraId="6511865E" w14:textId="77777777" w:rsidR="00DC4587" w:rsidRPr="00DC4587" w:rsidRDefault="00DC4587" w:rsidP="00596A6C">
      <w:pPr>
        <w:pStyle w:val="Odstavekseznama"/>
        <w:numPr>
          <w:ilvl w:val="0"/>
          <w:numId w:val="24"/>
        </w:numPr>
        <w:autoSpaceDE w:val="0"/>
        <w:autoSpaceDN w:val="0"/>
        <w:adjustRightInd w:val="0"/>
        <w:spacing w:after="0"/>
        <w:jc w:val="both"/>
      </w:pPr>
      <w:r w:rsidRPr="00DC4587">
        <w:t>the client does not have funds provided for this purpose in a particular fiscal year;</w:t>
      </w:r>
    </w:p>
    <w:p w14:paraId="6C5CB7AF" w14:textId="77777777" w:rsidR="00DC4587" w:rsidRPr="00DC4587" w:rsidRDefault="00DC4587" w:rsidP="00596A6C">
      <w:pPr>
        <w:pStyle w:val="Navadensplet"/>
        <w:numPr>
          <w:ilvl w:val="0"/>
          <w:numId w:val="24"/>
        </w:numPr>
        <w:spacing w:before="0" w:beforeAutospacing="0" w:after="0" w:afterAutospacing="0" w:line="276" w:lineRule="auto"/>
        <w:rPr>
          <w:sz w:val="22"/>
          <w:szCs w:val="22"/>
        </w:rPr>
      </w:pPr>
      <w:r w:rsidRPr="00DC4587">
        <w:rPr>
          <w:sz w:val="22"/>
          <w:szCs w:val="22"/>
        </w:rPr>
        <w:t>the client can also terminate the contract without reason.</w:t>
      </w:r>
    </w:p>
    <w:p w14:paraId="3BFFB839" w14:textId="77777777" w:rsidR="00DC4587" w:rsidRPr="00DC4587" w:rsidRDefault="00DC4587" w:rsidP="00596A6C">
      <w:pPr>
        <w:spacing w:before="240"/>
        <w:jc w:val="both"/>
        <w:rPr>
          <w:rFonts w:ascii="Times New Roman" w:hAnsi="Times New Roman" w:cs="Times New Roman"/>
        </w:rPr>
      </w:pPr>
      <w:r w:rsidRPr="00DC4587">
        <w:rPr>
          <w:rFonts w:ascii="Times New Roman" w:hAnsi="Times New Roman" w:cs="Times New Roman"/>
        </w:rPr>
        <w:t xml:space="preserve">In case of withdrawal from this agreement, the client will notify the supplier in writing, within a period determined by the client, which is no longer than 14 days to three months from the withdrawal from the framework agreement</w:t>
      </w:r>
    </w:p>
    <w:p w14:paraId="5C4B4217"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Article</w:t>
      </w:r>
    </w:p>
    <w:p w14:paraId="4E334EF6" w14:textId="77777777" w:rsidR="00DC4587" w:rsidRPr="00DC4587" w:rsidRDefault="00DC4587" w:rsidP="00596A6C">
      <w:pPr>
        <w:spacing w:before="240"/>
        <w:jc w:val="both"/>
        <w:rPr>
          <w:rFonts w:ascii="Times New Roman" w:hAnsi="Times New Roman" w:cs="Times New Roman"/>
        </w:rPr>
      </w:pPr>
      <w:r w:rsidRPr="00DC4587">
        <w:rPr>
          <w:rFonts w:ascii="Times New Roman" w:hAnsi="Times New Roman" w:cs="Times New Roman"/>
        </w:rPr>
        <w:t xml:space="preserve">If the supplier does not perform work in accordance with this contract and the tender documentation and does not comply with the applicable legislation or instructions of the client during the work, if he supplies equipment without the relevant documents and supporting documents prescribed by law and damage is caused, the client may withdraw from the contract and demand reimbursement of the damages. Withdrawal becomes effective on the day the supplier receives notice of termination.</w:t>
      </w:r>
    </w:p>
    <w:p w14:paraId="21690EB5" w14:textId="77777777" w:rsidR="00DC4587" w:rsidRPr="00DC4587" w:rsidRDefault="00DC4587" w:rsidP="00DC4587">
      <w:pPr>
        <w:rPr>
          <w:rFonts w:ascii="Times New Roman" w:eastAsia="Arial Unicode MS" w:hAnsi="Times New Roman" w:cs="Times New Roman"/>
          <w:kern w:val="3"/>
        </w:rPr>
      </w:pPr>
      <w:r w:rsidRPr="00DC4587">
        <w:rPr>
          <w:rFonts w:ascii="Times New Roman" w:hAnsi="Times New Roman" w:cs="Times New Roman"/>
          <w:b/>
        </w:rPr>
        <w:lastRenderedPageBreak/>
        <w:t>ANTI-CORRUPTION CLAUSE</w:t>
      </w:r>
    </w:p>
    <w:p w14:paraId="5665F957" w14:textId="77777777" w:rsidR="00DC4587" w:rsidRPr="00DC4587" w:rsidRDefault="00DC4587" w:rsidP="00DC4587">
      <w:pPr>
        <w:pStyle w:val="Odstavekseznama"/>
        <w:numPr>
          <w:ilvl w:val="0"/>
          <w:numId w:val="16"/>
        </w:numPr>
        <w:spacing w:before="200" w:after="0"/>
        <w:ind w:right="-132"/>
        <w:contextualSpacing/>
        <w:jc w:val="center"/>
        <w:rPr>
          <w:rFonts w:eastAsia="Arial Unicode MS"/>
          <w:kern w:val="3"/>
        </w:rPr>
      </w:pPr>
      <w:r w:rsidRPr="00DC4587">
        <w:rPr>
          <w:rFonts w:eastAsia="Arial Unicode MS"/>
          <w:kern w:val="3"/>
        </w:rPr>
        <w:t xml:space="preserve"> </w:t>
      </w:r>
      <w:r w:rsidRPr="00DC4587">
        <w:rPr>
          <w:rFonts w:eastAsia="Times New Roman"/>
          <w:kern w:val="3"/>
          <w:lang w:eastAsia="zh-CN"/>
        </w:rPr>
        <w:t>Article</w:t>
      </w:r>
    </w:p>
    <w:p w14:paraId="6EC87E08"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This contract is null and void if, on behalf of or on behalf of the other party to the contract, a representative or intermediary of a public sector body or organization, someone promises, offers or gives any unauthorized benefit for:</w:t>
      </w:r>
    </w:p>
    <w:p w14:paraId="1C97DD03" w14:textId="77777777" w:rsidR="00596A6C" w:rsidRPr="0084714C" w:rsidRDefault="00596A6C" w:rsidP="00596A6C">
      <w:pPr>
        <w:numPr>
          <w:ilvl w:val="0"/>
          <w:numId w:val="31"/>
        </w:numPr>
        <w:tabs>
          <w:tab w:val="num" w:pos="284"/>
        </w:tabs>
        <w:spacing w:after="0" w:line="240" w:lineRule="auto"/>
        <w:ind w:left="284" w:hanging="284"/>
        <w:jc w:val="both"/>
        <w:rPr>
          <w:rFonts w:ascii="Times New Roman" w:hAnsi="Times New Roman" w:cs="Times New Roman"/>
        </w:rPr>
      </w:pPr>
      <w:r w:rsidRPr="0084714C">
        <w:rPr>
          <w:rFonts w:ascii="Times New Roman" w:hAnsi="Times New Roman" w:cs="Times New Roman"/>
        </w:rPr>
        <w:t>acquiring a business or</w:t>
      </w:r>
    </w:p>
    <w:p w14:paraId="09068958" w14:textId="77777777" w:rsidR="00596A6C" w:rsidRPr="0084714C" w:rsidRDefault="00596A6C" w:rsidP="00596A6C">
      <w:pPr>
        <w:numPr>
          <w:ilvl w:val="0"/>
          <w:numId w:val="31"/>
        </w:numPr>
        <w:tabs>
          <w:tab w:val="num" w:pos="284"/>
        </w:tabs>
        <w:spacing w:after="0" w:line="240" w:lineRule="auto"/>
        <w:ind w:left="284" w:hanging="284"/>
        <w:jc w:val="both"/>
        <w:rPr>
          <w:rFonts w:ascii="Times New Roman" w:hAnsi="Times New Roman" w:cs="Times New Roman"/>
        </w:rPr>
      </w:pPr>
      <w:r w:rsidRPr="0084714C">
        <w:rPr>
          <w:rFonts w:ascii="Times New Roman" w:hAnsi="Times New Roman" w:cs="Times New Roman"/>
        </w:rPr>
        <w:t>to conclude a deal under more favorable conditions or</w:t>
      </w:r>
    </w:p>
    <w:p w14:paraId="5ACFB2DC" w14:textId="77777777" w:rsidR="00596A6C" w:rsidRPr="0084714C" w:rsidRDefault="00596A6C" w:rsidP="00596A6C">
      <w:pPr>
        <w:numPr>
          <w:ilvl w:val="0"/>
          <w:numId w:val="31"/>
        </w:numPr>
        <w:tabs>
          <w:tab w:val="num" w:pos="284"/>
        </w:tabs>
        <w:spacing w:after="0" w:line="240" w:lineRule="auto"/>
        <w:ind w:left="284" w:hanging="284"/>
        <w:jc w:val="both"/>
        <w:rPr>
          <w:rFonts w:ascii="Times New Roman" w:hAnsi="Times New Roman" w:cs="Times New Roman"/>
        </w:rPr>
      </w:pPr>
      <w:r w:rsidRPr="0084714C">
        <w:rPr>
          <w:rFonts w:ascii="Times New Roman" w:hAnsi="Times New Roman" w:cs="Times New Roman"/>
        </w:rPr>
        <w:t>for failure to supervise the performance of contractual obligations or</w:t>
      </w:r>
    </w:p>
    <w:p w14:paraId="6D0D7D1B" w14:textId="77777777" w:rsidR="00596A6C" w:rsidRPr="00596A6C" w:rsidRDefault="00596A6C" w:rsidP="00596A6C">
      <w:pPr>
        <w:numPr>
          <w:ilvl w:val="0"/>
          <w:numId w:val="31"/>
        </w:numPr>
        <w:tabs>
          <w:tab w:val="num" w:pos="284"/>
        </w:tabs>
        <w:spacing w:after="0" w:line="240" w:lineRule="auto"/>
        <w:ind w:left="284" w:hanging="284"/>
        <w:jc w:val="both"/>
        <w:rPr>
          <w:rFonts w:ascii="Times New Roman" w:hAnsi="Times New Roman" w:cs="Times New Roman"/>
          <w:b/>
        </w:rPr>
      </w:pPr>
      <w:r w:rsidRPr="0084714C">
        <w:rPr>
          <w:rFonts w:ascii="Times New Roman" w:hAnsi="Times New Roman" w:cs="Times New Roman"/>
        </w:rPr>
        <w:t>for other conduct or omission that causes damage to a body or organization from the public sector or makes it possible to obtain an unauthorized benefit to a representative of the body, an intermediary of a body or organization from the public sector, another party to the contract or its representative, representative, intermediary.</w:t>
      </w:r>
    </w:p>
    <w:p w14:paraId="12DAC0A1" w14:textId="77777777" w:rsidR="00596A6C" w:rsidRPr="0084714C" w:rsidRDefault="00596A6C" w:rsidP="00596A6C">
      <w:pPr>
        <w:spacing w:after="0" w:line="240" w:lineRule="auto"/>
        <w:ind w:left="284"/>
        <w:jc w:val="both"/>
        <w:rPr>
          <w:rFonts w:ascii="Times New Roman" w:hAnsi="Times New Roman" w:cs="Times New Roman"/>
          <w:b/>
        </w:rPr>
      </w:pPr>
    </w:p>
    <w:p w14:paraId="6046C441" w14:textId="77777777" w:rsidR="00596A6C" w:rsidRPr="00596A6C" w:rsidRDefault="00596A6C" w:rsidP="00596A6C">
      <w:pPr>
        <w:rPr>
          <w:rFonts w:ascii="Times New Roman" w:hAnsi="Times New Roman" w:cs="Times New Roman"/>
          <w:b/>
          <w:bCs/>
        </w:rPr>
      </w:pPr>
      <w:r w:rsidRPr="00596A6C">
        <w:rPr>
          <w:rFonts w:ascii="Times New Roman" w:hAnsi="Times New Roman" w:cs="Times New Roman"/>
          <w:b/>
          <w:bCs/>
        </w:rPr>
        <w:t>DIVORCE CONDITION</w:t>
      </w:r>
    </w:p>
    <w:p w14:paraId="15E3ED53" w14:textId="77777777" w:rsidR="00596A6C" w:rsidRPr="0084714C" w:rsidRDefault="00596A6C" w:rsidP="00596A6C">
      <w:pPr>
        <w:jc w:val="center"/>
        <w:rPr>
          <w:rFonts w:ascii="Times New Roman" w:hAnsi="Times New Roman" w:cs="Times New Roman"/>
        </w:rPr>
      </w:pPr>
      <w:r w:rsidRPr="0084714C">
        <w:rPr>
          <w:rFonts w:ascii="Times New Roman" w:hAnsi="Times New Roman" w:cs="Times New Roman"/>
        </w:rPr>
        <w:t>Article 18</w:t>
      </w:r>
    </w:p>
    <w:p w14:paraId="6414385B"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This contract is concluded subject to a termination condition, which is realized in the event of the fulfillment of one of the following circumstances:</w:t>
      </w:r>
    </w:p>
    <w:p w14:paraId="76C2E587" w14:textId="77777777" w:rsidR="00596A6C" w:rsidRPr="0084714C" w:rsidRDefault="00596A6C" w:rsidP="00596A6C">
      <w:pPr>
        <w:numPr>
          <w:ilvl w:val="0"/>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if the client becomes aware that the court, by a final decision, found a violation of labor, environmental or social legislation obligations by the contractor or subcontractor, or</w:t>
      </w:r>
    </w:p>
    <w:p w14:paraId="2DEC7085" w14:textId="77777777" w:rsidR="00596A6C" w:rsidRPr="0084714C" w:rsidRDefault="00596A6C" w:rsidP="00596A6C">
      <w:pPr>
        <w:numPr>
          <w:ilvl w:val="0"/>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if the client becomes aware that the competent state authority found at least two violations by the contractor or subcontractor during the execution of the contract in relation to:</w:t>
      </w:r>
    </w:p>
    <w:p w14:paraId="62A5572F" w14:textId="77777777" w:rsidR="00596A6C" w:rsidRPr="0084714C" w:rsidRDefault="00596A6C" w:rsidP="00596A6C">
      <w:pPr>
        <w:numPr>
          <w:ilvl w:val="1"/>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payment for work,</w:t>
      </w:r>
    </w:p>
    <w:p w14:paraId="7C0EA11A" w14:textId="77777777" w:rsidR="00596A6C" w:rsidRPr="0084714C" w:rsidRDefault="00596A6C" w:rsidP="00596A6C">
      <w:pPr>
        <w:numPr>
          <w:ilvl w:val="1"/>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working hours,</w:t>
      </w:r>
    </w:p>
    <w:p w14:paraId="58476C63" w14:textId="77777777" w:rsidR="00596A6C" w:rsidRPr="0084714C" w:rsidRDefault="00596A6C" w:rsidP="00596A6C">
      <w:pPr>
        <w:numPr>
          <w:ilvl w:val="1"/>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rests,</w:t>
      </w:r>
    </w:p>
    <w:p w14:paraId="4715FB3D" w14:textId="77777777" w:rsidR="00596A6C" w:rsidRPr="0084714C" w:rsidRDefault="00596A6C" w:rsidP="00596A6C">
      <w:pPr>
        <w:numPr>
          <w:ilvl w:val="1"/>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performing work on the basis of civil law contracts despite the existence of elements of an employment relationship or in connection with illegal employment</w:t>
      </w:r>
    </w:p>
    <w:p w14:paraId="315434DE" w14:textId="77777777" w:rsidR="00596A6C" w:rsidRPr="0084714C" w:rsidRDefault="00596A6C" w:rsidP="00596A6C">
      <w:pPr>
        <w:ind w:left="708"/>
        <w:jc w:val="both"/>
        <w:rPr>
          <w:rFonts w:ascii="Times New Roman" w:hAnsi="Times New Roman" w:cs="Times New Roman"/>
        </w:rPr>
      </w:pPr>
      <w:r w:rsidRPr="0084714C">
        <w:rPr>
          <w:rFonts w:ascii="Times New Roman" w:hAnsi="Times New Roman" w:cs="Times New Roman"/>
        </w:rPr>
        <w:t>and for which he was fined for an offense by a final decision or several final decisions,</w:t>
      </w:r>
    </w:p>
    <w:p w14:paraId="067CFD19"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 xml:space="preserve">and on the condition that at least six months remain between the knowledge of the violation and the expiration of the contract, or if the contractor works with a subcontractor, and also if the contractor does not replace or replace this subcontractor due to an established violation by the subcontractor, in the manner determined in accordance with Article 94. Article ZJN-3 and provisions of this contract within 30 days of becoming aware of the violation.</w:t>
      </w:r>
    </w:p>
    <w:p w14:paraId="04065066"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In case of fulfillment of the circumstances and conditions from the previous paragraph, the contract is considered to be terminated on the date of conclusion of the new contract on the implementation of the public contract for the contract in question. The client will inform the contractor about the date of conclusion of the new contract.</w:t>
      </w:r>
    </w:p>
    <w:p w14:paraId="014701E5"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If the contracting authority does not initiate a new public procurement procedure within 30 days of becoming aware of the violation, the contract is deemed to have been terminated on the thirtieth day after becoming aware of the violation.</w:t>
      </w:r>
    </w:p>
    <w:p w14:paraId="775B2036" w14:textId="1BB0F58A" w:rsidR="00DC4587" w:rsidRPr="00DC4587" w:rsidRDefault="00DC4587" w:rsidP="00DC4587">
      <w:pPr>
        <w:rPr>
          <w:rFonts w:ascii="Times New Roman" w:hAnsi="Times New Roman" w:cs="Times New Roman"/>
        </w:rPr>
      </w:pPr>
    </w:p>
    <w:p w14:paraId="7DEFBEB6" w14:textId="77777777" w:rsidR="00DC4587" w:rsidRPr="00DC4587" w:rsidRDefault="00DC4587" w:rsidP="00DC4587">
      <w:pPr>
        <w:suppressAutoHyphens/>
        <w:autoSpaceDN w:val="0"/>
        <w:textAlignment w:val="baseline"/>
        <w:rPr>
          <w:rFonts w:ascii="Times New Roman" w:eastAsia="Arial Unicode MS" w:hAnsi="Times New Roman" w:cs="Times New Roman"/>
          <w:b/>
          <w:kern w:val="3"/>
        </w:rPr>
      </w:pPr>
      <w:r w:rsidRPr="00DC4587">
        <w:rPr>
          <w:rFonts w:ascii="Times New Roman" w:eastAsia="Arial Unicode MS" w:hAnsi="Times New Roman" w:cs="Times New Roman"/>
          <w:b/>
          <w:kern w:val="3"/>
        </w:rPr>
        <w:t>AUTHORIZED PERSONS</w:t>
      </w:r>
    </w:p>
    <w:p w14:paraId="71743923" w14:textId="2B6EF32E" w:rsidR="00DC4587" w:rsidRPr="00596A6C" w:rsidRDefault="00DC4587" w:rsidP="00596A6C">
      <w:pPr>
        <w:pStyle w:val="Odstavekseznama"/>
        <w:numPr>
          <w:ilvl w:val="0"/>
          <w:numId w:val="33"/>
        </w:numPr>
        <w:spacing w:before="200" w:after="0"/>
        <w:ind w:right="-132"/>
        <w:contextualSpacing/>
        <w:jc w:val="center"/>
        <w:rPr>
          <w:rFonts w:eastAsia="Times New Roman"/>
          <w:kern w:val="3"/>
          <w:lang w:eastAsia="zh-CN"/>
        </w:rPr>
      </w:pPr>
      <w:r w:rsidRPr="00596A6C">
        <w:rPr>
          <w:rFonts w:eastAsia="Times New Roman"/>
          <w:kern w:val="3"/>
          <w:lang w:eastAsia="zh-CN"/>
        </w:rPr>
        <w:t>Article</w:t>
      </w:r>
    </w:p>
    <w:p w14:paraId="12C0D8A5" w14:textId="77777777" w:rsidR="00DC4587" w:rsidRPr="00DC4587" w:rsidRDefault="00DC4587" w:rsidP="00DC4587">
      <w:pPr>
        <w:suppressAutoHyphens/>
        <w:autoSpaceDN w:val="0"/>
        <w:spacing w:before="240"/>
        <w:textAlignment w:val="baseline"/>
        <w:rPr>
          <w:rFonts w:ascii="Times New Roman" w:eastAsia="Arial Unicode MS" w:hAnsi="Times New Roman" w:cs="Times New Roman"/>
          <w:kern w:val="3"/>
        </w:rPr>
      </w:pPr>
      <w:r w:rsidRPr="00DC4587">
        <w:rPr>
          <w:rFonts w:ascii="Times New Roman" w:eastAsia="Arial Unicode MS" w:hAnsi="Times New Roman" w:cs="Times New Roman"/>
          <w:kern w:val="3"/>
        </w:rPr>
        <w:t xml:space="preserve">The authorized person on the client's side according to the framework agreement is</w:t>
      </w:r>
      <w:r w:rsidRPr="00DC4587">
        <w:rPr>
          <w:rFonts w:ascii="Times New Roman" w:hAnsi="Times New Roman" w:cs="Times New Roman"/>
        </w:rPr>
        <w:fldChar w:fldCharType="begin">
          <w:ffData>
            <w:name w:val="Besedilo48"/>
            <w:enabled/>
            <w:calcOnExit w:val="0"/>
            <w:textInput/>
          </w:ffData>
        </w:fldChar>
      </w:r>
      <w:r w:rsidRPr="00DC4587">
        <w:rPr>
          <w:rFonts w:ascii="Times New Roman" w:hAnsi="Times New Roman" w:cs="Times New Roman"/>
        </w:rPr>
        <w:instrText xml:space="preserve"> FORMTEXT </w:instrText>
      </w:r>
      <w:r w:rsidRPr="00DC4587">
        <w:rPr>
          <w:rFonts w:ascii="Times New Roman" w:hAnsi="Times New Roman" w:cs="Times New Roman"/>
        </w:rPr>
      </w:r>
      <w:r w:rsidRPr="00DC4587">
        <w:rPr>
          <w:rFonts w:ascii="Times New Roman" w:hAnsi="Times New Roman" w:cs="Times New Roman"/>
        </w:rPr>
        <w:fldChar w:fldCharType="separate"/>
      </w:r>
      <w:r w:rsidRPr="00DC4587">
        <w:rPr>
          <w:rFonts w:ascii="Times New Roman" w:hAnsi="Times New Roman" w:cs="Times New Roman"/>
        </w:rPr>
        <w:t>     </w:t>
      </w:r>
      <w:r w:rsidRPr="00DC4587">
        <w:rPr>
          <w:rFonts w:ascii="Times New Roman" w:hAnsi="Times New Roman" w:cs="Times New Roman"/>
        </w:rPr>
        <w:fldChar w:fldCharType="end"/>
      </w:r>
      <w:r w:rsidRPr="00DC4587">
        <w:rPr>
          <w:rFonts w:ascii="Times New Roman" w:eastAsia="Arial Unicode MS" w:hAnsi="Times New Roman" w:cs="Times New Roman"/>
          <w:kern w:val="3"/>
        </w:rPr>
        <w:t xml:space="preserve">, and on the supplier's side</w:t>
      </w:r>
      <w:r w:rsidRPr="00DC4587">
        <w:rPr>
          <w:rFonts w:ascii="Times New Roman" w:hAnsi="Times New Roman" w:cs="Times New Roman"/>
        </w:rPr>
        <w:fldChar w:fldCharType="begin">
          <w:ffData>
            <w:name w:val="Besedilo48"/>
            <w:enabled/>
            <w:calcOnExit w:val="0"/>
            <w:textInput/>
          </w:ffData>
        </w:fldChar>
      </w:r>
      <w:r w:rsidRPr="00DC4587">
        <w:rPr>
          <w:rFonts w:ascii="Times New Roman" w:hAnsi="Times New Roman" w:cs="Times New Roman"/>
        </w:rPr>
        <w:instrText xml:space="preserve"> FORMTEXT </w:instrText>
      </w:r>
      <w:r w:rsidRPr="00DC4587">
        <w:rPr>
          <w:rFonts w:ascii="Times New Roman" w:hAnsi="Times New Roman" w:cs="Times New Roman"/>
        </w:rPr>
      </w:r>
      <w:r w:rsidRPr="00DC4587">
        <w:rPr>
          <w:rFonts w:ascii="Times New Roman" w:hAnsi="Times New Roman" w:cs="Times New Roman"/>
        </w:rPr>
        <w:fldChar w:fldCharType="separate"/>
      </w:r>
      <w:r w:rsidRPr="00DC4587">
        <w:rPr>
          <w:rFonts w:ascii="Times New Roman" w:hAnsi="Times New Roman" w:cs="Times New Roman"/>
        </w:rPr>
        <w:t>     </w:t>
      </w:r>
      <w:r w:rsidRPr="00DC4587">
        <w:rPr>
          <w:rFonts w:ascii="Times New Roman" w:hAnsi="Times New Roman" w:cs="Times New Roman"/>
        </w:rPr>
        <w:fldChar w:fldCharType="end"/>
      </w:r>
      <w:r w:rsidRPr="00DC4587">
        <w:rPr>
          <w:rFonts w:ascii="Times New Roman" w:hAnsi="Times New Roman" w:cs="Times New Roman"/>
        </w:rPr>
        <w:t>.</w:t>
      </w:r>
    </w:p>
    <w:p w14:paraId="0B43FF32" w14:textId="77777777" w:rsidR="00DC4587" w:rsidRPr="00DC4587" w:rsidRDefault="00DC4587" w:rsidP="00596A6C">
      <w:pPr>
        <w:pStyle w:val="Odstavekseznama"/>
        <w:numPr>
          <w:ilvl w:val="0"/>
          <w:numId w:val="33"/>
        </w:numPr>
        <w:spacing w:before="200" w:after="0"/>
        <w:ind w:right="-132"/>
        <w:contextualSpacing/>
        <w:jc w:val="center"/>
        <w:rPr>
          <w:rFonts w:eastAsia="Times New Roman"/>
          <w:kern w:val="3"/>
          <w:lang w:eastAsia="zh-CN"/>
        </w:rPr>
      </w:pPr>
      <w:r w:rsidRPr="00DC4587">
        <w:rPr>
          <w:rFonts w:eastAsia="Times New Roman"/>
          <w:kern w:val="3"/>
          <w:lang w:eastAsia="zh-CN"/>
        </w:rPr>
        <w:t>Article</w:t>
      </w:r>
    </w:p>
    <w:p w14:paraId="4AA1DF0E" w14:textId="77777777" w:rsidR="00DC4587" w:rsidRPr="00DC4587" w:rsidRDefault="00DC4587" w:rsidP="00596A6C">
      <w:pPr>
        <w:suppressAutoHyphens/>
        <w:autoSpaceDN w:val="0"/>
        <w:spacing w:before="240"/>
        <w:jc w:val="both"/>
        <w:textAlignment w:val="baseline"/>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t>As a business secret, the supplier is obliged to protect the information that he would become familiar with during the delivery of the goods that are the subject of this framework agreement.</w:t>
      </w:r>
    </w:p>
    <w:p w14:paraId="3EF6F746" w14:textId="77777777" w:rsidR="00DC4587" w:rsidRPr="00DC4587" w:rsidRDefault="00DC4587" w:rsidP="00596A6C">
      <w:pPr>
        <w:suppressAutoHyphens/>
        <w:autoSpaceDN w:val="0"/>
        <w:jc w:val="both"/>
        <w:textAlignment w:val="baseline"/>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lastRenderedPageBreak/>
        <w:t>The provisions on commercial secrecy are binding on the supplier and its employees even after the expiry of this framework agreement.</w:t>
      </w:r>
    </w:p>
    <w:p w14:paraId="23791472" w14:textId="77777777" w:rsidR="00DC4587" w:rsidRPr="00DC4587" w:rsidRDefault="00DC4587" w:rsidP="00DC4587">
      <w:pPr>
        <w:suppressAutoHyphens/>
        <w:autoSpaceDN w:val="0"/>
        <w:textAlignment w:val="baseline"/>
        <w:rPr>
          <w:rFonts w:ascii="Times New Roman" w:eastAsia="Arial Unicode MS" w:hAnsi="Times New Roman" w:cs="Times New Roman"/>
          <w:b/>
          <w:kern w:val="3"/>
        </w:rPr>
      </w:pPr>
      <w:r w:rsidRPr="00DC4587">
        <w:rPr>
          <w:rFonts w:ascii="Times New Roman" w:eastAsia="Arial Unicode MS" w:hAnsi="Times New Roman" w:cs="Times New Roman"/>
          <w:b/>
          <w:kern w:val="3"/>
        </w:rPr>
        <w:t>FINAL PROVISIONS</w:t>
      </w:r>
    </w:p>
    <w:p w14:paraId="77120EFC" w14:textId="77777777" w:rsidR="00DC4587" w:rsidRPr="00DC4587" w:rsidRDefault="00DC4587" w:rsidP="00596A6C">
      <w:pPr>
        <w:pStyle w:val="Odstavekseznama"/>
        <w:numPr>
          <w:ilvl w:val="0"/>
          <w:numId w:val="33"/>
        </w:numPr>
        <w:spacing w:before="200" w:after="240"/>
        <w:ind w:right="-132"/>
        <w:contextualSpacing/>
        <w:jc w:val="center"/>
        <w:rPr>
          <w:rFonts w:eastAsia="Times New Roman"/>
          <w:kern w:val="3"/>
          <w:lang w:eastAsia="zh-CN"/>
        </w:rPr>
      </w:pPr>
      <w:r w:rsidRPr="00DC4587">
        <w:rPr>
          <w:rFonts w:eastAsia="Times New Roman"/>
          <w:kern w:val="3"/>
          <w:lang w:eastAsia="zh-CN"/>
        </w:rPr>
        <w:t>Article</w:t>
      </w:r>
    </w:p>
    <w:p w14:paraId="0AD5D4E2" w14:textId="77777777" w:rsidR="00DC4587" w:rsidRPr="00DC4587" w:rsidRDefault="00DC4587" w:rsidP="00DC4587">
      <w:pPr>
        <w:spacing w:after="0"/>
        <w:rPr>
          <w:rFonts w:ascii="Times New Roman" w:hAnsi="Times New Roman" w:cs="Times New Roman"/>
        </w:rPr>
      </w:pPr>
      <w:r w:rsidRPr="00DC4587">
        <w:rPr>
          <w:rFonts w:ascii="Times New Roman" w:hAnsi="Times New Roman" w:cs="Times New Roman"/>
        </w:rPr>
        <w:t>The supplier undertakes to provide information about:</w:t>
      </w:r>
    </w:p>
    <w:p w14:paraId="485494FA" w14:textId="77777777" w:rsidR="00DC4587" w:rsidRPr="00DC4587" w:rsidRDefault="00DC4587" w:rsidP="00DC4587">
      <w:pPr>
        <w:numPr>
          <w:ilvl w:val="0"/>
          <w:numId w:val="23"/>
        </w:numPr>
        <w:spacing w:after="0" w:line="276" w:lineRule="auto"/>
        <w:ind w:left="340" w:hanging="340"/>
        <w:jc w:val="both"/>
        <w:rPr>
          <w:rFonts w:ascii="Times New Roman" w:hAnsi="Times New Roman" w:cs="Times New Roman"/>
        </w:rPr>
      </w:pPr>
      <w:r w:rsidRPr="00DC4587">
        <w:rPr>
          <w:rFonts w:ascii="Times New Roman" w:hAnsi="Times New Roman" w:cs="Times New Roman"/>
        </w:rPr>
        <w:t>its founders, partners, including silent partners, shareholders, limited partners or other owners and data on the ownership shares of the aforementioned persons;</w:t>
      </w:r>
    </w:p>
    <w:p w14:paraId="6FE42178" w14:textId="77777777" w:rsidR="00DC4587" w:rsidRPr="00DC4587" w:rsidRDefault="00DC4587" w:rsidP="00DC4587">
      <w:pPr>
        <w:numPr>
          <w:ilvl w:val="0"/>
          <w:numId w:val="23"/>
        </w:numPr>
        <w:spacing w:after="0" w:line="276" w:lineRule="auto"/>
        <w:ind w:left="340" w:hanging="340"/>
        <w:jc w:val="both"/>
        <w:rPr>
          <w:rFonts w:ascii="Times New Roman" w:hAnsi="Times New Roman" w:cs="Times New Roman"/>
        </w:rPr>
      </w:pPr>
      <w:r w:rsidRPr="00DC4587">
        <w:rPr>
          <w:rFonts w:ascii="Times New Roman" w:hAnsi="Times New Roman" w:cs="Times New Roman"/>
        </w:rPr>
        <w:t xml:space="preserve">economic entities which, according to the provisions of the law governing commercial companies, are considered to be related companies.</w:t>
      </w:r>
    </w:p>
    <w:p w14:paraId="1DE4F2F4" w14:textId="77777777" w:rsidR="00DC4587" w:rsidRPr="00DC4587" w:rsidRDefault="00DC4587" w:rsidP="00596A6C">
      <w:pPr>
        <w:widowControl w:val="0"/>
        <w:suppressAutoHyphens/>
        <w:spacing w:before="240" w:after="120"/>
        <w:jc w:val="both"/>
        <w:rPr>
          <w:rFonts w:ascii="Times New Roman" w:eastAsia="Times New Roman" w:hAnsi="Times New Roman" w:cs="Times New Roman"/>
          <w:kern w:val="3"/>
          <w:lang w:eastAsia="zh-CN"/>
        </w:rPr>
      </w:pPr>
      <w:r w:rsidRPr="00DC4587">
        <w:rPr>
          <w:rFonts w:ascii="Times New Roman" w:hAnsi="Times New Roman" w:cs="Times New Roman"/>
          <w:lang w:eastAsia="ar-SA"/>
        </w:rPr>
        <w:t>The supplier guarantees that the statement about the participation of natural and legal persons in the ownership of the supplier, which it made before the conclusion of this framework agreement, is true and shows true information. If it is found that it is false or that it contains untrue information, the client can withdraw from this framework agreement immediately and without notice.</w:t>
      </w:r>
      <w:r w:rsidRPr="00DC4587">
        <w:rPr>
          <w:rFonts w:ascii="Times New Roman" w:eastAsia="Times New Roman" w:hAnsi="Times New Roman" w:cs="Times New Roman"/>
          <w:kern w:val="3"/>
          <w:lang w:eastAsia="zh-CN"/>
        </w:rPr>
        <w:t xml:space="preserve"> </w:t>
      </w:r>
    </w:p>
    <w:p w14:paraId="734945F1" w14:textId="77777777" w:rsidR="00DC4587" w:rsidRPr="00DC4587" w:rsidRDefault="00DC4587" w:rsidP="00596A6C">
      <w:pPr>
        <w:pStyle w:val="Odstavekseznama"/>
        <w:numPr>
          <w:ilvl w:val="0"/>
          <w:numId w:val="33"/>
        </w:numPr>
        <w:spacing w:before="200" w:after="0"/>
        <w:ind w:right="-132"/>
        <w:contextualSpacing/>
        <w:jc w:val="center"/>
        <w:rPr>
          <w:rFonts w:eastAsia="Times New Roman"/>
          <w:kern w:val="3"/>
          <w:lang w:eastAsia="zh-CN"/>
        </w:rPr>
      </w:pPr>
      <w:r w:rsidRPr="00DC4587">
        <w:rPr>
          <w:rFonts w:eastAsia="Times New Roman"/>
          <w:kern w:val="3"/>
          <w:lang w:eastAsia="zh-CN"/>
        </w:rPr>
        <w:t>Article</w:t>
      </w:r>
    </w:p>
    <w:p w14:paraId="5D0D1D71" w14:textId="77777777" w:rsidR="00DC4587" w:rsidRPr="00DC4587" w:rsidRDefault="00DC4587" w:rsidP="00596A6C">
      <w:pPr>
        <w:suppressAutoHyphens/>
        <w:autoSpaceDN w:val="0"/>
        <w:spacing w:before="240"/>
        <w:jc w:val="both"/>
        <w:textAlignment w:val="baseline"/>
        <w:rPr>
          <w:rFonts w:ascii="Times New Roman" w:eastAsia="Arial Unicode MS" w:hAnsi="Times New Roman" w:cs="Times New Roman"/>
          <w:kern w:val="3"/>
        </w:rPr>
      </w:pPr>
      <w:r w:rsidRPr="00DC4587">
        <w:rPr>
          <w:rFonts w:ascii="Times New Roman" w:eastAsia="Arial Unicode MS" w:hAnsi="Times New Roman" w:cs="Times New Roman"/>
          <w:kern w:val="3"/>
        </w:rPr>
        <w:t>The provisions of the Code of Obligations apply to all issues that are not specifically defined by this framework agreement.</w:t>
      </w:r>
    </w:p>
    <w:p w14:paraId="5B2F71A8" w14:textId="77777777" w:rsidR="00DC4587" w:rsidRPr="00DC4587" w:rsidRDefault="00DC4587" w:rsidP="00596A6C">
      <w:pPr>
        <w:pStyle w:val="Odstavekseznama"/>
        <w:numPr>
          <w:ilvl w:val="0"/>
          <w:numId w:val="33"/>
        </w:numPr>
        <w:spacing w:before="200" w:after="0"/>
        <w:ind w:right="-132"/>
        <w:contextualSpacing/>
        <w:jc w:val="center"/>
        <w:rPr>
          <w:rFonts w:eastAsia="Times New Roman"/>
          <w:kern w:val="3"/>
          <w:lang w:eastAsia="zh-CN"/>
        </w:rPr>
      </w:pPr>
      <w:r w:rsidRPr="00DC4587">
        <w:rPr>
          <w:rFonts w:eastAsia="Times New Roman"/>
          <w:kern w:val="3"/>
          <w:lang w:eastAsia="zh-CN"/>
        </w:rPr>
        <w:t>Article</w:t>
      </w:r>
    </w:p>
    <w:p w14:paraId="462832AA" w14:textId="77777777" w:rsidR="00DC4587" w:rsidRPr="00DC4587" w:rsidRDefault="00DC4587" w:rsidP="00596A6C">
      <w:pPr>
        <w:suppressAutoHyphens/>
        <w:autoSpaceDN w:val="0"/>
        <w:spacing w:before="240"/>
        <w:jc w:val="both"/>
        <w:textAlignment w:val="baseline"/>
        <w:rPr>
          <w:rFonts w:ascii="Times New Roman" w:eastAsia="Arial Unicode MS" w:hAnsi="Times New Roman" w:cs="Times New Roman"/>
          <w:kern w:val="3"/>
        </w:rPr>
      </w:pPr>
      <w:r w:rsidRPr="00DC4587">
        <w:rPr>
          <w:rFonts w:ascii="Times New Roman" w:eastAsia="Arial Unicode MS" w:hAnsi="Times New Roman" w:cs="Times New Roman"/>
          <w:kern w:val="3"/>
        </w:rPr>
        <w:t>All changes to the contract are arranged by the contracting parties by written addenda. If any of the contractual provisions becomes invalid, this does not affect the other contractual provisions. The invalid provision is replaced by a valid one, which must correspond as closely as possible to the purpose that the invalid provision was intended to achieve.</w:t>
      </w:r>
    </w:p>
    <w:p w14:paraId="0F2C8E89" w14:textId="77777777" w:rsidR="00DC4587" w:rsidRPr="00DC4587" w:rsidRDefault="00DC4587" w:rsidP="00DC4587">
      <w:pPr>
        <w:autoSpaceDE w:val="0"/>
        <w:autoSpaceDN w:val="0"/>
        <w:adjustRightInd w:val="0"/>
        <w:rPr>
          <w:rFonts w:ascii="Times New Roman" w:hAnsi="Times New Roman" w:cs="Times New Roman"/>
          <w:b/>
        </w:rPr>
      </w:pPr>
      <w:r w:rsidRPr="00DC4587">
        <w:rPr>
          <w:rFonts w:ascii="Times New Roman" w:hAnsi="Times New Roman" w:cs="Times New Roman"/>
          <w:b/>
        </w:rPr>
        <w:t>OTHER PROVISIONS</w:t>
      </w:r>
    </w:p>
    <w:p w14:paraId="3B64CB07" w14:textId="77777777" w:rsidR="00DC4587" w:rsidRPr="00DC4587" w:rsidRDefault="00DC4587" w:rsidP="00596A6C">
      <w:pPr>
        <w:pStyle w:val="Odstavekseznama"/>
        <w:widowControl w:val="0"/>
        <w:numPr>
          <w:ilvl w:val="0"/>
          <w:numId w:val="33"/>
        </w:numPr>
        <w:suppressAutoHyphens/>
        <w:autoSpaceDN w:val="0"/>
        <w:spacing w:before="200" w:after="0" w:line="240" w:lineRule="auto"/>
        <w:contextualSpacing/>
        <w:jc w:val="center"/>
        <w:textAlignment w:val="baseline"/>
        <w:rPr>
          <w:rFonts w:eastAsia="Times New Roman"/>
          <w:kern w:val="3"/>
          <w:lang w:eastAsia="zh-CN"/>
        </w:rPr>
      </w:pPr>
      <w:r w:rsidRPr="00DC4587">
        <w:rPr>
          <w:rFonts w:eastAsia="Times New Roman"/>
          <w:kern w:val="3"/>
          <w:lang w:eastAsia="zh-CN"/>
        </w:rPr>
        <w:t>Article</w:t>
      </w:r>
    </w:p>
    <w:p w14:paraId="24CD9A4B" w14:textId="77777777" w:rsidR="00DC4587" w:rsidRPr="00DC4587" w:rsidRDefault="00DC4587" w:rsidP="00DC4587">
      <w:pPr>
        <w:pStyle w:val="Odstavekseznama"/>
        <w:widowControl w:val="0"/>
        <w:suppressAutoHyphens/>
        <w:autoSpaceDN w:val="0"/>
        <w:ind w:left="1080"/>
        <w:textAlignment w:val="baseline"/>
        <w:rPr>
          <w:rFonts w:eastAsia="Times New Roman"/>
          <w:kern w:val="3"/>
          <w:lang w:eastAsia="zh-CN"/>
        </w:rPr>
      </w:pPr>
    </w:p>
    <w:p w14:paraId="7EA50569" w14:textId="77777777" w:rsidR="00DC4587" w:rsidRPr="00DC4587" w:rsidRDefault="00DC4587" w:rsidP="00596A6C">
      <w:pPr>
        <w:pStyle w:val="Telobesedila"/>
        <w:jc w:val="both"/>
        <w:rPr>
          <w:sz w:val="22"/>
          <w:szCs w:val="22"/>
        </w:rPr>
      </w:pPr>
      <w:r w:rsidRPr="00DC4587">
        <w:rPr>
          <w:sz w:val="22"/>
          <w:szCs w:val="22"/>
        </w:rPr>
        <w:t>Any disputes arising from this agreement, which the parties could not resolve amicably, shall be resolved by the court of actual jurisdiction at the client's registered office.</w:t>
      </w:r>
    </w:p>
    <w:p w14:paraId="1BCD8901" w14:textId="77777777" w:rsidR="00DC4587" w:rsidRPr="00DC4587" w:rsidRDefault="00DC4587" w:rsidP="00596A6C">
      <w:pPr>
        <w:widowControl w:val="0"/>
        <w:numPr>
          <w:ilvl w:val="0"/>
          <w:numId w:val="33"/>
        </w:numPr>
        <w:suppressAutoHyphens/>
        <w:autoSpaceDN w:val="0"/>
        <w:spacing w:after="200" w:line="276" w:lineRule="auto"/>
        <w:jc w:val="center"/>
        <w:textAlignment w:val="baseline"/>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t>Article</w:t>
      </w:r>
    </w:p>
    <w:p w14:paraId="370DA895" w14:textId="4CD96365" w:rsidR="00DC4587" w:rsidRPr="00DC4587" w:rsidRDefault="00DC4587" w:rsidP="00596A6C">
      <w:pPr>
        <w:pStyle w:val="Telobesedila"/>
        <w:jc w:val="both"/>
        <w:rPr>
          <w:sz w:val="22"/>
          <w:szCs w:val="22"/>
        </w:rPr>
      </w:pPr>
      <w:r w:rsidRPr="00DC4587">
        <w:rPr>
          <w:rFonts w:eastAsia="Arial Unicode MS"/>
          <w:kern w:val="3"/>
          <w:sz w:val="22"/>
          <w:szCs w:val="22"/>
        </w:rPr>
        <w:t>The framework agreement is concluded when it is signed by both contracting parties</w:t>
      </w:r>
      <w:r w:rsidRPr="00DC4587">
        <w:rPr>
          <w:sz w:val="22"/>
          <w:szCs w:val="22"/>
        </w:rPr>
        <w:t>. The contract is drawn up and signed in three identical copies, of which the supplier receives one copy and the client receives two.</w:t>
      </w:r>
    </w:p>
    <w:p w14:paraId="28F24516" w14:textId="77777777" w:rsidR="008063C1" w:rsidRPr="00DC4587" w:rsidRDefault="008063C1" w:rsidP="008063C1">
      <w:pPr>
        <w:rPr>
          <w:rFonts w:ascii="Times New Roman" w:hAnsi="Times New Roman" w:cs="Times New Roman"/>
        </w:rPr>
      </w:pPr>
    </w:p>
    <w:tbl>
      <w:tblPr>
        <w:tblW w:w="9570" w:type="dxa"/>
        <w:tblLook w:val="0000" w:firstRow="0" w:lastRow="0" w:firstColumn="0" w:lastColumn="0" w:noHBand="0" w:noVBand="0"/>
      </w:tblPr>
      <w:tblGrid>
        <w:gridCol w:w="4786"/>
        <w:gridCol w:w="709"/>
        <w:gridCol w:w="4075"/>
      </w:tblGrid>
      <w:tr w:rsidR="008063C1" w:rsidRPr="00DC4587" w14:paraId="79D51ABC" w14:textId="77777777" w:rsidTr="00930269">
        <w:tc>
          <w:tcPr>
            <w:tcW w:w="4786" w:type="dxa"/>
          </w:tcPr>
          <w:p w14:paraId="71512CF0" w14:textId="77777777" w:rsidR="008063C1" w:rsidRPr="00DC4587" w:rsidRDefault="008063C1" w:rsidP="008063C1">
            <w:pPr>
              <w:rPr>
                <w:rFonts w:ascii="Times New Roman" w:hAnsi="Times New Roman" w:cs="Times New Roman"/>
                <w:kern w:val="28"/>
              </w:rPr>
            </w:pPr>
            <w:r w:rsidRPr="00DC4587">
              <w:rPr>
                <w:rFonts w:ascii="Times New Roman" w:hAnsi="Times New Roman" w:cs="Times New Roman"/>
                <w:kern w:val="28"/>
              </w:rPr>
              <w:t>___________, on _________</w:t>
            </w:r>
          </w:p>
        </w:tc>
        <w:tc>
          <w:tcPr>
            <w:tcW w:w="709" w:type="dxa"/>
          </w:tcPr>
          <w:p w14:paraId="5235EC1F" w14:textId="77777777" w:rsidR="008063C1" w:rsidRPr="00DC4587" w:rsidRDefault="008063C1" w:rsidP="008063C1">
            <w:pPr>
              <w:rPr>
                <w:rFonts w:ascii="Times New Roman" w:hAnsi="Times New Roman" w:cs="Times New Roman"/>
                <w:kern w:val="28"/>
              </w:rPr>
            </w:pPr>
          </w:p>
        </w:tc>
        <w:tc>
          <w:tcPr>
            <w:tcW w:w="4075" w:type="dxa"/>
          </w:tcPr>
          <w:p w14:paraId="79B041B1" w14:textId="77777777" w:rsidR="008063C1" w:rsidRPr="00DC4587" w:rsidRDefault="008063C1" w:rsidP="008063C1">
            <w:pPr>
              <w:rPr>
                <w:rFonts w:ascii="Times New Roman" w:hAnsi="Times New Roman" w:cs="Times New Roman"/>
                <w:kern w:val="28"/>
              </w:rPr>
            </w:pPr>
            <w:r w:rsidRPr="00DC4587">
              <w:rPr>
                <w:rFonts w:ascii="Times New Roman" w:hAnsi="Times New Roman" w:cs="Times New Roman"/>
                <w:kern w:val="28"/>
              </w:rPr>
              <w:t>Ljubljana, on _________</w:t>
            </w:r>
          </w:p>
        </w:tc>
      </w:tr>
      <w:tr w:rsidR="008063C1" w:rsidRPr="00DC4587" w14:paraId="3067F310" w14:textId="77777777" w:rsidTr="00930269">
        <w:tc>
          <w:tcPr>
            <w:tcW w:w="4786" w:type="dxa"/>
          </w:tcPr>
          <w:p w14:paraId="7F6F8CD0" w14:textId="77777777" w:rsidR="008063C1" w:rsidRPr="00DC4587" w:rsidRDefault="008063C1" w:rsidP="008063C1">
            <w:pPr>
              <w:rPr>
                <w:rFonts w:ascii="Times New Roman" w:hAnsi="Times New Roman" w:cs="Times New Roman"/>
                <w:kern w:val="28"/>
              </w:rPr>
            </w:pPr>
          </w:p>
          <w:p w14:paraId="757A04C4" w14:textId="77777777" w:rsidR="008063C1" w:rsidRPr="00DC4587" w:rsidRDefault="008063C1" w:rsidP="008063C1">
            <w:pPr>
              <w:rPr>
                <w:rFonts w:ascii="Times New Roman" w:hAnsi="Times New Roman" w:cs="Times New Roman"/>
                <w:kern w:val="28"/>
              </w:rPr>
            </w:pPr>
            <w:r w:rsidRPr="00DC4587">
              <w:rPr>
                <w:rFonts w:ascii="Times New Roman" w:hAnsi="Times New Roman" w:cs="Times New Roman"/>
                <w:kern w:val="28"/>
              </w:rPr>
              <w:t>Supplier:</w:t>
            </w:r>
          </w:p>
          <w:p w14:paraId="6515C11F" w14:textId="77777777" w:rsidR="008063C1" w:rsidRPr="00DC4587" w:rsidRDefault="008063C1" w:rsidP="008063C1">
            <w:pPr>
              <w:rPr>
                <w:rFonts w:ascii="Times New Roman" w:hAnsi="Times New Roman" w:cs="Times New Roman"/>
              </w:rPr>
            </w:pPr>
            <w:r w:rsidRPr="00DC4587">
              <w:rPr>
                <w:rFonts w:ascii="Times New Roman" w:hAnsi="Times New Roman" w:cs="Times New Roman"/>
              </w:rPr>
              <w:softHyphen/>
            </w:r>
            <w:r w:rsidRPr="00DC4587">
              <w:rPr>
                <w:rFonts w:ascii="Times New Roman" w:hAnsi="Times New Roman" w:cs="Times New Roman"/>
              </w:rPr>
              <w:softHyphen/>
            </w:r>
            <w:r w:rsidRPr="00DC4587">
              <w:rPr>
                <w:rFonts w:ascii="Times New Roman" w:hAnsi="Times New Roman" w:cs="Times New Roman"/>
              </w:rPr>
              <w:softHyphen/>
            </w:r>
          </w:p>
        </w:tc>
        <w:tc>
          <w:tcPr>
            <w:tcW w:w="709" w:type="dxa"/>
          </w:tcPr>
          <w:p w14:paraId="0E9EAE16" w14:textId="77777777" w:rsidR="008063C1" w:rsidRPr="00DC4587" w:rsidRDefault="008063C1" w:rsidP="008063C1">
            <w:pPr>
              <w:rPr>
                <w:rFonts w:ascii="Times New Roman" w:hAnsi="Times New Roman" w:cs="Times New Roman"/>
                <w:kern w:val="28"/>
              </w:rPr>
            </w:pPr>
          </w:p>
        </w:tc>
        <w:tc>
          <w:tcPr>
            <w:tcW w:w="4075" w:type="dxa"/>
          </w:tcPr>
          <w:p w14:paraId="78894413" w14:textId="77777777" w:rsidR="008063C1" w:rsidRPr="00DC4587" w:rsidRDefault="008063C1" w:rsidP="008063C1">
            <w:pPr>
              <w:rPr>
                <w:rFonts w:ascii="Times New Roman" w:hAnsi="Times New Roman" w:cs="Times New Roman"/>
                <w:kern w:val="28"/>
              </w:rPr>
            </w:pPr>
          </w:p>
          <w:p w14:paraId="4505950C" w14:textId="77777777" w:rsidR="008063C1" w:rsidRPr="00DC4587" w:rsidRDefault="008063C1" w:rsidP="008063C1">
            <w:pPr>
              <w:ind w:left="66"/>
              <w:rPr>
                <w:rFonts w:ascii="Times New Roman" w:hAnsi="Times New Roman" w:cs="Times New Roman"/>
                <w:kern w:val="28"/>
              </w:rPr>
            </w:pPr>
            <w:r w:rsidRPr="00DC4587">
              <w:rPr>
                <w:rFonts w:ascii="Times New Roman" w:hAnsi="Times New Roman" w:cs="Times New Roman"/>
                <w:kern w:val="28"/>
              </w:rPr>
              <w:t>Subscriber:</w:t>
            </w:r>
          </w:p>
          <w:p w14:paraId="0233C8DA" w14:textId="77777777" w:rsidR="008063C1" w:rsidRPr="00DC4587" w:rsidRDefault="008063C1" w:rsidP="008063C1">
            <w:pPr>
              <w:tabs>
                <w:tab w:val="left" w:pos="-75"/>
                <w:tab w:val="left" w:pos="350"/>
              </w:tabs>
              <w:spacing w:line="0" w:lineRule="atLeast"/>
              <w:ind w:left="-75" w:firstLine="75"/>
              <w:rPr>
                <w:rFonts w:ascii="Times New Roman" w:eastAsia="Wingdings" w:hAnsi="Times New Roman" w:cs="Times New Roman"/>
                <w:b/>
                <w:iCs/>
              </w:rPr>
            </w:pPr>
            <w:r w:rsidRPr="00DC4587">
              <w:rPr>
                <w:rFonts w:ascii="Times New Roman" w:eastAsia="Wingdings" w:hAnsi="Times New Roman" w:cs="Times New Roman"/>
                <w:b/>
                <w:iCs/>
              </w:rPr>
              <w:t>UNIVERSITY OF LJUBLJANA,</w:t>
            </w:r>
          </w:p>
          <w:p w14:paraId="17ACFE5B" w14:textId="77777777" w:rsidR="008063C1" w:rsidRPr="00DC4587" w:rsidRDefault="008063C1" w:rsidP="008063C1">
            <w:pPr>
              <w:tabs>
                <w:tab w:val="left" w:pos="1420"/>
              </w:tabs>
              <w:spacing w:line="0" w:lineRule="atLeast"/>
              <w:rPr>
                <w:rFonts w:ascii="Times New Roman" w:eastAsia="Wingdings" w:hAnsi="Times New Roman" w:cs="Times New Roman"/>
                <w:b/>
                <w:iCs/>
              </w:rPr>
            </w:pPr>
            <w:r w:rsidRPr="00DC4587">
              <w:rPr>
                <w:rFonts w:ascii="Times New Roman" w:eastAsia="Wingdings" w:hAnsi="Times New Roman" w:cs="Times New Roman"/>
                <w:b/>
                <w:iCs/>
              </w:rPr>
              <w:t>FACULTY OF MATHEMATICS AND PHYSICS</w:t>
            </w:r>
          </w:p>
          <w:p w14:paraId="62A6B483" w14:textId="77777777" w:rsidR="008063C1" w:rsidRPr="00DC4587" w:rsidRDefault="008063C1" w:rsidP="008063C1">
            <w:pPr>
              <w:ind w:firstLine="708"/>
              <w:jc w:val="right"/>
              <w:rPr>
                <w:rFonts w:ascii="Times New Roman" w:hAnsi="Times New Roman" w:cs="Times New Roman"/>
              </w:rPr>
            </w:pPr>
            <w:r w:rsidRPr="00DC4587">
              <w:rPr>
                <w:rFonts w:ascii="Times New Roman" w:eastAsia="Wingdings" w:hAnsi="Times New Roman" w:cs="Times New Roman"/>
                <w:iCs/>
              </w:rPr>
              <w:t>prof. dr. Tomaž Košir, dean</w:t>
            </w:r>
          </w:p>
        </w:tc>
      </w:tr>
    </w:tbl>
    <w:p w14:paraId="1EE46EC0" w14:textId="77777777" w:rsidR="008063C1" w:rsidRPr="00DC4587" w:rsidRDefault="008063C1" w:rsidP="008063C1">
      <w:pPr>
        <w:jc w:val="both"/>
        <w:rPr>
          <w:rFonts w:ascii="Times New Roman" w:hAnsi="Times New Roman" w:cs="Times New Roman"/>
        </w:rPr>
        <w:sectPr w:rsidR="008063C1" w:rsidRPr="00DC4587" w:rsidSect="00C074D0">
          <w:type w:val="continuous"/>
          <w:pgSz w:w="11910" w:h="16840"/>
          <w:pgMar w:top="1340" w:right="1300" w:bottom="1135" w:left="1100" w:header="708" w:footer="708" w:gutter="0"/>
          <w:cols w:space="708"/>
        </w:sectPr>
      </w:pPr>
    </w:p>
    <w:p w14:paraId="0D596D47" w14:textId="77777777" w:rsidR="007F5748" w:rsidRPr="00DC4587" w:rsidRDefault="007F5748" w:rsidP="00267E9C">
      <w:pPr>
        <w:spacing w:after="0" w:line="240" w:lineRule="auto"/>
        <w:rPr>
          <w:rFonts w:ascii="Times New Roman" w:eastAsia="Times New Roman" w:hAnsi="Times New Roman" w:cs="Times New Roman"/>
          <w:lang w:eastAsia="sl-SI"/>
        </w:rPr>
      </w:pPr>
    </w:p>
    <w:p w14:paraId="2DA55D3A" w14:textId="42185023" w:rsidR="00267E9C" w:rsidRPr="00DC4587"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 xml:space="preserve">Tender form no. 8</w:t>
      </w:r>
    </w:p>
    <w:p w14:paraId="3BF64E37" w14:textId="77777777" w:rsidR="00267E9C" w:rsidRPr="00DC4587"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73236D24" w14:textId="77777777" w:rsidR="00267E9C" w:rsidRPr="00DC4587"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r w:rsidRPr="00DC4587">
        <w:rPr>
          <w:rFonts w:ascii="Times New Roman" w:eastAsia="Times New Roman" w:hAnsi="Times New Roman" w:cs="Times New Roman"/>
          <w:b/>
          <w:bCs/>
          <w:lang w:eastAsia="sl-SI"/>
        </w:rPr>
        <w:t>STATEMENT OF OWNERSHIP</w:t>
      </w:r>
    </w:p>
    <w:p w14:paraId="311F0420" w14:textId="77777777" w:rsidR="00267E9C" w:rsidRPr="00DC4587"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DEE17D2" w14:textId="77777777" w:rsidR="00267E9C" w:rsidRPr="00DC4587"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r w:rsidRPr="00DC4587">
        <w:rPr>
          <w:rFonts w:ascii="Times New Roman" w:eastAsia="Times New Roman" w:hAnsi="Times New Roman" w:cs="Times New Roman"/>
          <w:lang w:eastAsia="sl-SI"/>
        </w:rPr>
        <w:t>and about economic entities which, according to the provision of the law governing economic companies, are considered to be related companies to the provider (sixth paragraph of Article 14 of the Act on Integrity and Prevention of Corruption, Official Journal of the Republic of Slovenia, No. 69/2011 )</w:t>
      </w:r>
    </w:p>
    <w:p w14:paraId="02147EC0" w14:textId="77777777" w:rsidR="00267E9C" w:rsidRPr="00DC4587"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4445"/>
      </w:tblGrid>
      <w:tr w:rsidR="00267E9C" w:rsidRPr="00DC4587" w14:paraId="683ECE77" w14:textId="77777777" w:rsidTr="003C604F">
        <w:tc>
          <w:tcPr>
            <w:tcW w:w="9065" w:type="dxa"/>
            <w:gridSpan w:val="2"/>
            <w:shd w:val="clear" w:color="auto" w:fill="auto"/>
            <w:vAlign w:val="center"/>
          </w:tcPr>
          <w:p w14:paraId="674F4CB6" w14:textId="7D3AAEFA"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 xml:space="preserve">Data on the legal entity - candidate</w:t>
            </w:r>
          </w:p>
        </w:tc>
      </w:tr>
      <w:tr w:rsidR="00267E9C" w:rsidRPr="00DC4587" w14:paraId="43FF4F42" w14:textId="77777777" w:rsidTr="003C604F">
        <w:trPr>
          <w:trHeight w:val="252"/>
        </w:trPr>
        <w:tc>
          <w:tcPr>
            <w:tcW w:w="4532" w:type="dxa"/>
            <w:shd w:val="clear" w:color="auto" w:fill="auto"/>
            <w:vAlign w:val="center"/>
          </w:tcPr>
          <w:p w14:paraId="4C838EBC" w14:textId="6B0708CA"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 xml:space="preserve">Full name or name of the economic entity</w:t>
            </w:r>
          </w:p>
        </w:tc>
        <w:tc>
          <w:tcPr>
            <w:tcW w:w="4533" w:type="dxa"/>
            <w:shd w:val="clear" w:color="auto" w:fill="auto"/>
            <w:vAlign w:val="center"/>
          </w:tcPr>
          <w:p w14:paraId="6E07A486"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63FADE7"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DC4587" w14:paraId="01F277B4" w14:textId="77777777" w:rsidTr="003C604F">
        <w:trPr>
          <w:trHeight w:val="252"/>
        </w:trPr>
        <w:tc>
          <w:tcPr>
            <w:tcW w:w="4532" w:type="dxa"/>
            <w:shd w:val="clear" w:color="auto" w:fill="auto"/>
            <w:vAlign w:val="center"/>
          </w:tcPr>
          <w:p w14:paraId="349076BC" w14:textId="2B059319"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 xml:space="preserve">Headquarters of the economic entity</w:t>
            </w:r>
          </w:p>
        </w:tc>
        <w:tc>
          <w:tcPr>
            <w:tcW w:w="4533" w:type="dxa"/>
            <w:shd w:val="clear" w:color="auto" w:fill="auto"/>
            <w:vAlign w:val="center"/>
          </w:tcPr>
          <w:p w14:paraId="2527E962"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7311B56"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DC4587" w14:paraId="4B62C2C6" w14:textId="77777777" w:rsidTr="003C604F">
        <w:trPr>
          <w:trHeight w:val="252"/>
        </w:trPr>
        <w:tc>
          <w:tcPr>
            <w:tcW w:w="4532" w:type="dxa"/>
            <w:shd w:val="clear" w:color="auto" w:fill="auto"/>
            <w:vAlign w:val="center"/>
          </w:tcPr>
          <w:p w14:paraId="4DE6F67A" w14:textId="64B5069C"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 xml:space="preserve">The municipality of the seat of the economic entity</w:t>
            </w:r>
          </w:p>
        </w:tc>
        <w:tc>
          <w:tcPr>
            <w:tcW w:w="4533" w:type="dxa"/>
            <w:shd w:val="clear" w:color="auto" w:fill="auto"/>
            <w:vAlign w:val="center"/>
          </w:tcPr>
          <w:p w14:paraId="308A881B"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D943FDC"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DC4587" w14:paraId="7C01A8E5" w14:textId="77777777" w:rsidTr="003C604F">
        <w:trPr>
          <w:trHeight w:val="252"/>
        </w:trPr>
        <w:tc>
          <w:tcPr>
            <w:tcW w:w="4532" w:type="dxa"/>
            <w:shd w:val="clear" w:color="auto" w:fill="auto"/>
            <w:vAlign w:val="center"/>
          </w:tcPr>
          <w:p w14:paraId="26D6F654"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Entry number in the business register (filing number)</w:t>
            </w:r>
          </w:p>
        </w:tc>
        <w:tc>
          <w:tcPr>
            <w:tcW w:w="4533" w:type="dxa"/>
            <w:shd w:val="clear" w:color="auto" w:fill="auto"/>
            <w:vAlign w:val="center"/>
          </w:tcPr>
          <w:p w14:paraId="1FB4CA89"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5CAB153"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DC4587" w14:paraId="5528E1B3" w14:textId="77777777" w:rsidTr="003C604F">
        <w:trPr>
          <w:trHeight w:val="252"/>
        </w:trPr>
        <w:tc>
          <w:tcPr>
            <w:tcW w:w="4532" w:type="dxa"/>
            <w:shd w:val="clear" w:color="auto" w:fill="auto"/>
            <w:vAlign w:val="center"/>
          </w:tcPr>
          <w:p w14:paraId="66B9612F"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Company registration number</w:t>
            </w:r>
          </w:p>
        </w:tc>
        <w:tc>
          <w:tcPr>
            <w:tcW w:w="4533" w:type="dxa"/>
            <w:shd w:val="clear" w:color="auto" w:fill="auto"/>
            <w:vAlign w:val="center"/>
          </w:tcPr>
          <w:p w14:paraId="70D23BFC"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C5432AD"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1C677B7A"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8F8BCEE"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lang w:eastAsia="sl-SI"/>
        </w:rPr>
        <w:t>The undersigned representative declares that the following entities (natural and legal persons) are involved in the ownership of the above-mentioned provider:</w:t>
      </w:r>
    </w:p>
    <w:p w14:paraId="0974C67D"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267E9C" w:rsidRPr="00DC4587" w14:paraId="7C7DFB6A" w14:textId="77777777" w:rsidTr="003C604F">
        <w:tc>
          <w:tcPr>
            <w:tcW w:w="704" w:type="dxa"/>
            <w:shd w:val="clear" w:color="auto" w:fill="auto"/>
          </w:tcPr>
          <w:p w14:paraId="5FEF5C96"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No.</w:t>
            </w:r>
          </w:p>
        </w:tc>
        <w:tc>
          <w:tcPr>
            <w:tcW w:w="3828" w:type="dxa"/>
            <w:shd w:val="clear" w:color="auto" w:fill="auto"/>
          </w:tcPr>
          <w:p w14:paraId="7CBFC2A7"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First and last name/title:</w:t>
            </w:r>
          </w:p>
        </w:tc>
        <w:tc>
          <w:tcPr>
            <w:tcW w:w="2266" w:type="dxa"/>
            <w:shd w:val="clear" w:color="auto" w:fill="auto"/>
          </w:tcPr>
          <w:p w14:paraId="639B6A8A"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Address of permanent residence/Headquarters:</w:t>
            </w:r>
          </w:p>
        </w:tc>
        <w:tc>
          <w:tcPr>
            <w:tcW w:w="2267" w:type="dxa"/>
            <w:shd w:val="clear" w:color="auto" w:fill="auto"/>
          </w:tcPr>
          <w:p w14:paraId="5C53234C"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Share of ownership in %</w:t>
            </w:r>
          </w:p>
        </w:tc>
      </w:tr>
      <w:tr w:rsidR="00267E9C" w:rsidRPr="00DC4587" w14:paraId="471855F9" w14:textId="77777777" w:rsidTr="003C604F">
        <w:tc>
          <w:tcPr>
            <w:tcW w:w="704" w:type="dxa"/>
            <w:shd w:val="clear" w:color="auto" w:fill="auto"/>
          </w:tcPr>
          <w:p w14:paraId="0823056D"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lang w:eastAsia="sl-SI"/>
              </w:rPr>
              <w:t>1</w:t>
            </w:r>
          </w:p>
        </w:tc>
        <w:tc>
          <w:tcPr>
            <w:tcW w:w="3828" w:type="dxa"/>
            <w:shd w:val="clear" w:color="auto" w:fill="auto"/>
          </w:tcPr>
          <w:p w14:paraId="4293DA13"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21DC93"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717CCCA"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2AA1F260" w14:textId="77777777" w:rsidTr="003C604F">
        <w:tc>
          <w:tcPr>
            <w:tcW w:w="704" w:type="dxa"/>
            <w:shd w:val="clear" w:color="auto" w:fill="auto"/>
          </w:tcPr>
          <w:p w14:paraId="0BA6FD3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2</w:t>
            </w:r>
          </w:p>
        </w:tc>
        <w:tc>
          <w:tcPr>
            <w:tcW w:w="3828" w:type="dxa"/>
            <w:shd w:val="clear" w:color="auto" w:fill="auto"/>
          </w:tcPr>
          <w:p w14:paraId="204CCC9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51C4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04DCEDF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193DCF69" w14:textId="77777777" w:rsidTr="003C604F">
        <w:tc>
          <w:tcPr>
            <w:tcW w:w="704" w:type="dxa"/>
            <w:shd w:val="clear" w:color="auto" w:fill="auto"/>
          </w:tcPr>
          <w:p w14:paraId="21DC17F5"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3</w:t>
            </w:r>
          </w:p>
        </w:tc>
        <w:tc>
          <w:tcPr>
            <w:tcW w:w="3828" w:type="dxa"/>
            <w:shd w:val="clear" w:color="auto" w:fill="auto"/>
          </w:tcPr>
          <w:p w14:paraId="138FC5A2"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0D9D91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70D43D3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31610CE5" w14:textId="77777777" w:rsidTr="003C604F">
        <w:tc>
          <w:tcPr>
            <w:tcW w:w="704" w:type="dxa"/>
            <w:shd w:val="clear" w:color="auto" w:fill="auto"/>
          </w:tcPr>
          <w:p w14:paraId="734AB400"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w:t>
            </w:r>
          </w:p>
        </w:tc>
        <w:tc>
          <w:tcPr>
            <w:tcW w:w="3828" w:type="dxa"/>
            <w:shd w:val="clear" w:color="auto" w:fill="auto"/>
          </w:tcPr>
          <w:p w14:paraId="13E8616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54EE957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FEA0F7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733888E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AE8EC5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The undersigned representative declares that, in accordance with the provisions of the law governing commercial companies, the companies related to the above-mentioned provider are the following economic entities:</w:t>
      </w:r>
    </w:p>
    <w:p w14:paraId="34BFD17F" w14:textId="77777777" w:rsidR="00267E9C" w:rsidRPr="00267E9C" w:rsidRDefault="00267E9C" w:rsidP="00267E9C">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267E9C" w:rsidRPr="00267E9C" w14:paraId="282CDF1F" w14:textId="77777777" w:rsidTr="003C604F">
        <w:trPr>
          <w:trHeight w:val="20"/>
        </w:trPr>
        <w:tc>
          <w:tcPr>
            <w:tcW w:w="567" w:type="dxa"/>
            <w:tcBorders>
              <w:bottom w:val="single" w:sz="4" w:space="0" w:color="auto"/>
            </w:tcBorders>
            <w:shd w:val="clear" w:color="auto" w:fill="auto"/>
            <w:vAlign w:val="center"/>
          </w:tcPr>
          <w:p w14:paraId="3DD4D3B2"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No.</w:t>
            </w:r>
          </w:p>
        </w:tc>
        <w:tc>
          <w:tcPr>
            <w:tcW w:w="3119" w:type="dxa"/>
            <w:shd w:val="clear" w:color="auto" w:fill="auto"/>
            <w:vAlign w:val="center"/>
          </w:tcPr>
          <w:p w14:paraId="28CA365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Title</w:t>
            </w:r>
          </w:p>
        </w:tc>
        <w:tc>
          <w:tcPr>
            <w:tcW w:w="3543" w:type="dxa"/>
            <w:shd w:val="clear" w:color="auto" w:fill="auto"/>
            <w:vAlign w:val="center"/>
          </w:tcPr>
          <w:p w14:paraId="7093B04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Seat</w:t>
            </w:r>
          </w:p>
        </w:tc>
        <w:tc>
          <w:tcPr>
            <w:tcW w:w="1838" w:type="dxa"/>
            <w:shd w:val="clear" w:color="auto" w:fill="auto"/>
            <w:vAlign w:val="center"/>
          </w:tcPr>
          <w:p w14:paraId="6CDE5341"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registration number</w:t>
            </w:r>
          </w:p>
        </w:tc>
      </w:tr>
      <w:tr w:rsidR="00267E9C" w:rsidRPr="00267E9C" w14:paraId="264840F9" w14:textId="77777777" w:rsidTr="003C604F">
        <w:trPr>
          <w:trHeight w:val="20"/>
        </w:trPr>
        <w:tc>
          <w:tcPr>
            <w:tcW w:w="567" w:type="dxa"/>
            <w:shd w:val="clear" w:color="auto" w:fill="auto"/>
            <w:vAlign w:val="center"/>
          </w:tcPr>
          <w:p w14:paraId="5C788180" w14:textId="77777777" w:rsidR="00267E9C" w:rsidRPr="00267E9C" w:rsidRDefault="00267E9C">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60CF22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9B2962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2337947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37F4E7A5" w14:textId="77777777" w:rsidTr="003C604F">
        <w:trPr>
          <w:trHeight w:val="20"/>
        </w:trPr>
        <w:tc>
          <w:tcPr>
            <w:tcW w:w="567" w:type="dxa"/>
            <w:shd w:val="clear" w:color="auto" w:fill="auto"/>
            <w:vAlign w:val="center"/>
          </w:tcPr>
          <w:p w14:paraId="3CF167D3" w14:textId="77777777" w:rsidR="00267E9C" w:rsidRPr="00267E9C" w:rsidRDefault="00267E9C">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428DB8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7E7B78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61BD586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26714302" w14:textId="77777777" w:rsidTr="003C604F">
        <w:trPr>
          <w:trHeight w:val="20"/>
        </w:trPr>
        <w:tc>
          <w:tcPr>
            <w:tcW w:w="567" w:type="dxa"/>
            <w:shd w:val="clear" w:color="auto" w:fill="auto"/>
            <w:vAlign w:val="center"/>
          </w:tcPr>
          <w:p w14:paraId="49676D52" w14:textId="77777777" w:rsidR="00267E9C" w:rsidRPr="00267E9C" w:rsidRDefault="00267E9C">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FD9CE77"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1D25F6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7EA1F64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5FFBFF36" w14:textId="77777777" w:rsidTr="003C604F">
        <w:trPr>
          <w:trHeight w:val="20"/>
        </w:trPr>
        <w:tc>
          <w:tcPr>
            <w:tcW w:w="567" w:type="dxa"/>
            <w:shd w:val="clear" w:color="auto" w:fill="auto"/>
            <w:vAlign w:val="center"/>
          </w:tcPr>
          <w:p w14:paraId="6224660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w:t>
            </w:r>
          </w:p>
        </w:tc>
        <w:tc>
          <w:tcPr>
            <w:tcW w:w="3119" w:type="dxa"/>
            <w:shd w:val="clear" w:color="auto" w:fill="auto"/>
            <w:vAlign w:val="center"/>
          </w:tcPr>
          <w:p w14:paraId="296B5DF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17004F0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01E597C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bl>
    <w:p w14:paraId="617A9F9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*If the provider does not complete the above table, the client will consider that the provider declares that it has no affiliated companies.</w:t>
      </w:r>
    </w:p>
    <w:p w14:paraId="384A81E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1D6697B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r w:rsidRPr="00267E9C">
        <w:rPr>
          <w:rFonts w:ascii="Times New Roman" w:eastAsia="Times New Roman" w:hAnsi="Times New Roman" w:cs="Times New Roman"/>
          <w:b/>
          <w:u w:val="single"/>
          <w:lang w:eastAsia="sl-SI"/>
        </w:rPr>
        <w:t>The provider can also submit all the above-required data in electronic form.</w:t>
      </w:r>
    </w:p>
    <w:p w14:paraId="03D834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p>
    <w:p w14:paraId="18641D7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If the provider submits a false statement or gives false information about the stated facts, this results in the nullity of the framework agreement.</w:t>
      </w:r>
    </w:p>
    <w:p w14:paraId="53CA88A9"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color w:val="000000"/>
          <w:lang w:eastAsia="sl-SI"/>
        </w:rPr>
        <w:lastRenderedPageBreak/>
        <w:t>Legal representative:</w:t>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b/>
          <w:bCs/>
          <w:color w:val="000000"/>
          <w:lang w:eastAsia="sl-SI"/>
        </w:rPr>
        <w:tab/>
      </w:r>
      <w:r w:rsidRPr="00267E9C">
        <w:rPr>
          <w:rFonts w:ascii="Times New Roman" w:eastAsia="Times New Roman" w:hAnsi="Times New Roman" w:cs="Times New Roman"/>
          <w:bCs/>
          <w:color w:val="000000"/>
          <w:lang w:eastAsia="sl-SI"/>
        </w:rPr>
        <w:t xml:space="preserve">In/on</w:t>
      </w:r>
      <w:r w:rsidRPr="00267E9C">
        <w:rPr>
          <w:rFonts w:ascii="Times New Roman" w:eastAsia="Times New Roman" w:hAnsi="Times New Roman" w:cs="Times New Roman"/>
          <w:bCs/>
          <w:color w:val="000000"/>
          <w:lang w:eastAsia="sl-SI"/>
        </w:rPr>
        <w:fldChar w:fldCharType="begin">
          <w:ffData>
            <w:name w:val="Text1"/>
            <w:enabled/>
            <w:calcOnExit w:val="0"/>
            <w:textInput/>
          </w:ffData>
        </w:fldChar>
      </w:r>
      <w:bookmarkStart w:id="6" w:name="Text1"/>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6"/>
      <w:r w:rsidRPr="00267E9C">
        <w:rPr>
          <w:rFonts w:ascii="Times New Roman" w:eastAsia="Times New Roman" w:hAnsi="Times New Roman" w:cs="Times New Roman"/>
          <w:bCs/>
          <w:color w:val="000000"/>
          <w:lang w:eastAsia="sl-SI"/>
        </w:rPr>
        <w:t xml:space="preserve">, on</w:t>
      </w:r>
      <w:r w:rsidRPr="00267E9C">
        <w:rPr>
          <w:rFonts w:ascii="Times New Roman" w:eastAsia="Times New Roman" w:hAnsi="Times New Roman" w:cs="Times New Roman"/>
          <w:bCs/>
          <w:color w:val="000000"/>
          <w:lang w:eastAsia="sl-SI"/>
        </w:rPr>
        <w:fldChar w:fldCharType="begin">
          <w:ffData>
            <w:name w:val="Text2"/>
            <w:enabled/>
            <w:calcOnExit w:val="0"/>
            <w:textInput/>
          </w:ffData>
        </w:fldChar>
      </w:r>
      <w:bookmarkStart w:id="7" w:name="Text2"/>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7"/>
      <w:r w:rsidRPr="00267E9C">
        <w:rPr>
          <w:rFonts w:ascii="Times New Roman" w:eastAsia="Times New Roman" w:hAnsi="Times New Roman" w:cs="Times New Roman"/>
          <w:bCs/>
          <w:color w:val="000000"/>
          <w:lang w:eastAsia="sl-SI"/>
        </w:rPr>
        <w:t xml:space="preserve"> </w:t>
      </w:r>
    </w:p>
    <w:p w14:paraId="1BE9AAF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E508AF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Name and surname:</w:t>
      </w:r>
    </w:p>
    <w:p w14:paraId="22EFF94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B3AE0A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A signature and a stamp:</w:t>
      </w:r>
    </w:p>
    <w:p w14:paraId="4CC92190"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5B196275" w14:textId="4521D9BA" w:rsidR="00267E9C" w:rsidRPr="00267E9C" w:rsidRDefault="00267E9C" w:rsidP="00267E9C">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267E9C">
        <w:rPr>
          <w:rFonts w:ascii="Times New Roman" w:eastAsia="Times New Roman" w:hAnsi="Times New Roman" w:cs="Times New Roman"/>
          <w:i/>
          <w:sz w:val="20"/>
          <w:szCs w:val="20"/>
          <w:u w:val="single"/>
          <w:lang w:eastAsia="sl-SI"/>
        </w:rPr>
        <w:t xml:space="preserve">In the event that the candidate performs with partners, the form in question must also be submitted for the partners.</w:t>
      </w:r>
    </w:p>
    <w:p w14:paraId="77E317D7"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5E167E2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FF373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732A495" w14:textId="77777777" w:rsidR="00F37D3B" w:rsidRDefault="00F37D3B"/>
    <w:sectPr w:rsidR="00F37D3B" w:rsidSect="008E27BB">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094F" w14:textId="77777777" w:rsidR="00F055B6" w:rsidRDefault="00F055B6" w:rsidP="00267E9C">
      <w:pPr>
        <w:spacing w:after="0" w:line="240" w:lineRule="auto"/>
      </w:pPr>
      <w:r>
        <w:separator/>
      </w:r>
    </w:p>
  </w:endnote>
  <w:endnote w:type="continuationSeparator" w:id="0">
    <w:p w14:paraId="7A580EB6" w14:textId="77777777" w:rsidR="00F055B6" w:rsidRDefault="00F055B6" w:rsidP="0026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B1808" w14:textId="77777777" w:rsidR="00F055B6" w:rsidRDefault="00F055B6" w:rsidP="00267E9C">
      <w:pPr>
        <w:spacing w:after="0" w:line="240" w:lineRule="auto"/>
      </w:pPr>
      <w:r>
        <w:separator/>
      </w:r>
    </w:p>
  </w:footnote>
  <w:footnote w:type="continuationSeparator" w:id="0">
    <w:p w14:paraId="4B02A017" w14:textId="77777777" w:rsidR="00F055B6" w:rsidRDefault="00F055B6" w:rsidP="00267E9C">
      <w:pPr>
        <w:spacing w:after="0" w:line="240" w:lineRule="auto"/>
      </w:pPr>
      <w:r>
        <w:continuationSeparator/>
      </w:r>
    </w:p>
  </w:footnote>
  <w:footnote w:id="1">
    <w:p w14:paraId="59B2C39B" w14:textId="16BABFF4" w:rsidR="00267E9C" w:rsidRPr="003C2369" w:rsidRDefault="00267E9C" w:rsidP="00CD0E8A">
      <w:pPr>
        <w:tabs>
          <w:tab w:val="left" w:pos="1560"/>
          <w:tab w:val="right" w:pos="2556"/>
          <w:tab w:val="right" w:pos="9017"/>
        </w:tabs>
        <w:spacing w:after="0" w:line="240" w:lineRule="auto"/>
        <w:ind w:right="6"/>
        <w:jc w:val="both"/>
        <w:rPr>
          <w:rFonts w:ascii="Times New Roman" w:hAnsi="Times New Roman" w:cs="Times New Roman"/>
          <w:iCs/>
          <w:sz w:val="18"/>
          <w:szCs w:val="18"/>
        </w:rPr>
      </w:pPr>
      <w:r w:rsidRPr="003C2369">
        <w:rPr>
          <w:rStyle w:val="Sprotnaopomba-sklic"/>
          <w:rFonts w:ascii="Times New Roman" w:hAnsi="Times New Roman" w:cs="Times New Roman"/>
          <w:sz w:val="18"/>
          <w:szCs w:val="18"/>
        </w:rPr>
        <w:footnoteRef/>
      </w:r>
      <w:r w:rsidRPr="003C2369">
        <w:rPr>
          <w:rFonts w:ascii="Times New Roman" w:hAnsi="Times New Roman" w:cs="Times New Roman"/>
          <w:sz w:val="18"/>
          <w:szCs w:val="18"/>
        </w:rPr>
        <w:t xml:space="preserve">In the event that the candidate submits the offer in a joint performance, the candidate submits for each partner a completed form Data on the candidate and other business entities on Tender form no. 1a.</w:t>
      </w:r>
    </w:p>
    <w:p w14:paraId="3A06E4DB" w14:textId="77777777" w:rsidR="00267E9C" w:rsidRPr="003C2369" w:rsidRDefault="00267E9C" w:rsidP="00CD0E8A">
      <w:pPr>
        <w:pStyle w:val="Sprotnaopomba-besedilo"/>
        <w:rPr>
          <w:sz w:val="18"/>
          <w:szCs w:val="18"/>
        </w:rPr>
      </w:pPr>
    </w:p>
  </w:footnote>
  <w:footnote w:id="2">
    <w:p w14:paraId="35866D57" w14:textId="4937DFAF" w:rsidR="00267E9C" w:rsidRPr="003C2369" w:rsidRDefault="00267E9C" w:rsidP="00CD0E8A">
      <w:pPr>
        <w:tabs>
          <w:tab w:val="left" w:pos="1560"/>
          <w:tab w:val="right" w:pos="2556"/>
          <w:tab w:val="right" w:pos="9017"/>
        </w:tabs>
        <w:spacing w:after="0" w:line="240" w:lineRule="auto"/>
        <w:ind w:right="6"/>
        <w:jc w:val="both"/>
        <w:rPr>
          <w:rFonts w:ascii="Times New Roman" w:hAnsi="Times New Roman" w:cs="Times New Roman"/>
          <w:iCs/>
          <w:sz w:val="18"/>
          <w:szCs w:val="18"/>
        </w:rPr>
      </w:pPr>
      <w:r w:rsidRPr="003C2369">
        <w:rPr>
          <w:rStyle w:val="Sprotnaopomba-sklic"/>
          <w:rFonts w:ascii="Times New Roman" w:hAnsi="Times New Roman" w:cs="Times New Roman"/>
          <w:sz w:val="18"/>
          <w:szCs w:val="18"/>
        </w:rPr>
        <w:footnoteRef/>
      </w:r>
      <w:r w:rsidRPr="003C2369">
        <w:rPr>
          <w:rFonts w:ascii="Times New Roman" w:hAnsi="Times New Roman" w:cs="Times New Roman"/>
          <w:sz w:val="18"/>
          <w:szCs w:val="18"/>
        </w:rPr>
        <w:t xml:space="preserve">In the event that the candidate submits the offer with subcontractors, the candidate must submit the completed form List of all subcontractors and information about the subcontractors on Tender form no. 1b.</w:t>
      </w:r>
    </w:p>
    <w:p w14:paraId="011D7CE6" w14:textId="77777777" w:rsidR="00267E9C" w:rsidRPr="003C2369" w:rsidRDefault="00267E9C" w:rsidP="00267E9C">
      <w:pPr>
        <w:pStyle w:val="Sprotnaopomba-besedilo"/>
        <w:rPr>
          <w:sz w:val="18"/>
          <w:szCs w:val="18"/>
        </w:rPr>
      </w:pPr>
    </w:p>
  </w:footnote>
  <w:footnote w:id="3">
    <w:p w14:paraId="62B9A681" w14:textId="77777777" w:rsidR="00267E9C" w:rsidRPr="003C2369" w:rsidRDefault="00267E9C" w:rsidP="00267E9C">
      <w:pPr>
        <w:pStyle w:val="Sprotnaopomba-besedilo"/>
        <w:rPr>
          <w:sz w:val="18"/>
          <w:szCs w:val="18"/>
        </w:rPr>
      </w:pPr>
    </w:p>
    <w:p w14:paraId="07359E33" w14:textId="77777777" w:rsidR="00267E9C" w:rsidRPr="003C2369" w:rsidRDefault="00267E9C" w:rsidP="00267E9C">
      <w:pPr>
        <w:pStyle w:val="Sprotnaopomba-besedilo"/>
        <w:rPr>
          <w:sz w:val="18"/>
          <w:szCs w:val="18"/>
        </w:rPr>
      </w:pPr>
    </w:p>
  </w:footnote>
  <w:footnote w:id="4">
    <w:p w14:paraId="2C34242C" w14:textId="77777777" w:rsidR="00AE409F" w:rsidRDefault="00AE409F" w:rsidP="00AE409F">
      <w:pPr>
        <w:pStyle w:val="Sprotnaopomba-besedilo"/>
        <w:jc w:val="both"/>
      </w:pPr>
      <w:r>
        <w:rPr>
          <w:rStyle w:val="Sprotnaopomba-sklic"/>
        </w:rPr>
        <w:footnoteRef/>
      </w:r>
      <w:r>
        <w:t xml:space="preserve">The tenderer uploads the completed form "Preliminary recapitulation (Tender form no. 2)" in .pdf to the "Preliminary estimate" section in the e-JN information system. file, which will be available at the public opening of bids, and upload the Excel form "Preliminary invoice" to the "Other documents" section. In the event of discrepancies between the data in the Estimate Recapitulation Form (Tender Form No. 2) - uploaded to the "Estimate" section and the entire Estimate - uploaded to the "Other documents" section, the data in the entire estimate uploaded to the "Other documents" section are considered valid.</w:t>
      </w:r>
    </w:p>
  </w:footnote>
  <w:footnote w:id="5">
    <w:p w14:paraId="17233F55" w14:textId="77777777" w:rsidR="00267E9C" w:rsidRPr="00AD770F" w:rsidRDefault="00267E9C" w:rsidP="00267E9C">
      <w:pPr>
        <w:pStyle w:val="Sprotnaopomba-besedilo"/>
        <w:jc w:val="both"/>
        <w:rPr>
          <w:i/>
          <w:iCs/>
          <w:sz w:val="18"/>
          <w:szCs w:val="18"/>
        </w:rPr>
      </w:pPr>
      <w:r w:rsidRPr="000965D0">
        <w:rPr>
          <w:rStyle w:val="Sprotnaopomba-sklic"/>
          <w:sz w:val="18"/>
          <w:szCs w:val="18"/>
        </w:rPr>
        <w:footnoteRef/>
      </w:r>
      <w:r w:rsidRPr="000965D0">
        <w:rPr>
          <w:sz w:val="18"/>
          <w:szCs w:val="18"/>
        </w:rPr>
        <w:t xml:space="preserve">Prior to awarding a public contract, the contracting authority may request the bidder to whom it has decided to award the public contract to submit the client's certificates of the references it states in the tender form.</w:t>
      </w:r>
    </w:p>
  </w:footnote>
  <w:footnote w:id="6">
    <w:p w14:paraId="3E4155C1" w14:textId="77777777" w:rsidR="00267E9C" w:rsidRPr="0018765C" w:rsidRDefault="00267E9C" w:rsidP="00267E9C">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Before awarding the public contract, the client will ask the provider to whom he has decided to award the public contract to submit the following documents or documents:</w:t>
      </w:r>
    </w:p>
    <w:p w14:paraId="6B839797" w14:textId="77777777" w:rsidR="00267E9C" w:rsidRPr="008F4A89" w:rsidRDefault="00267E9C">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Legal entities based in the Republic of Slovenia submit: form S.BON-1/P</w:t>
      </w:r>
    </w:p>
    <w:p w14:paraId="325B6AD3" w14:textId="77777777" w:rsidR="00267E9C" w:rsidRPr="008F4A89" w:rsidRDefault="00267E9C">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Self-employed entrepreneurs based in the Republic of Slovenia: form S.BON-1.</w:t>
      </w:r>
    </w:p>
    <w:p w14:paraId="781DFAF0" w14:textId="77777777" w:rsidR="00267E9C" w:rsidRPr="008F4A89" w:rsidRDefault="00267E9C">
      <w:pPr>
        <w:numPr>
          <w:ilvl w:val="0"/>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rPr>
      </w:pPr>
      <w:r w:rsidRPr="008F4A89">
        <w:rPr>
          <w:rFonts w:ascii="Times New Roman" w:hAnsi="Times New Roman" w:cs="Times New Roman"/>
          <w:i/>
          <w:sz w:val="18"/>
          <w:szCs w:val="18"/>
        </w:rPr>
        <w:t xml:space="preserve">Providers based abroad shall submit supporting documents that will show the information required by the client as conditions for recognition of economic and financial capacity.</w:t>
      </w:r>
    </w:p>
  </w:footnote>
  <w:footnote w:id="7">
    <w:p w14:paraId="00BA6824" w14:textId="43456AAD" w:rsidR="008F4A89" w:rsidRPr="008F4A89" w:rsidRDefault="008F4A89">
      <w:pPr>
        <w:pStyle w:val="Sprotnaopomba-besedilo"/>
        <w:rPr>
          <w:i/>
          <w:iCs/>
          <w:sz w:val="18"/>
          <w:szCs w:val="18"/>
        </w:rPr>
      </w:pPr>
      <w:r>
        <w:rPr>
          <w:rStyle w:val="Sprotnaopomba-sklic"/>
        </w:rPr>
        <w:footnoteRef/>
      </w:r>
      <w:r>
        <w:t xml:space="preserve">The customer will request the certificate of the reference customer from the selected provider during the bid review phase. Bidders can submit the certificate of the reference client already at the stage of submission of bids.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E07679"/>
    <w:multiLevelType w:val="hybridMultilevel"/>
    <w:tmpl w:val="BA30426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837624"/>
    <w:multiLevelType w:val="hybridMultilevel"/>
    <w:tmpl w:val="3E3CE8FA"/>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C747E6"/>
    <w:multiLevelType w:val="hybridMultilevel"/>
    <w:tmpl w:val="0C2E8370"/>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AB511A2"/>
    <w:multiLevelType w:val="hybridMultilevel"/>
    <w:tmpl w:val="5742E9E2"/>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634510"/>
    <w:multiLevelType w:val="hybridMultilevel"/>
    <w:tmpl w:val="9710E1BE"/>
    <w:lvl w:ilvl="0" w:tplc="680E3842">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5701367"/>
    <w:multiLevelType w:val="hybridMultilevel"/>
    <w:tmpl w:val="D4D8DC8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0" w15:restartNumberingAfterBreak="0">
    <w:nsid w:val="4F984F58"/>
    <w:multiLevelType w:val="hybridMultilevel"/>
    <w:tmpl w:val="C3C4D73A"/>
    <w:lvl w:ilvl="0" w:tplc="7794D862">
      <w:start w:val="1"/>
      <w:numFmt w:val="decimal"/>
      <w:lvlText w:val="%1."/>
      <w:lvlJc w:val="lef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2"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6"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AD12D5"/>
    <w:multiLevelType w:val="hybridMultilevel"/>
    <w:tmpl w:val="63367DFA"/>
    <w:lvl w:ilvl="0" w:tplc="4B5C6246">
      <w:numFmt w:val="bullet"/>
      <w:lvlText w:val=""/>
      <w:lvlJc w:val="left"/>
      <w:pPr>
        <w:ind w:left="1024" w:hanging="348"/>
      </w:pPr>
      <w:rPr>
        <w:rFonts w:ascii="Symbol" w:eastAsia="Symbol" w:hAnsi="Symbol" w:cs="Symbol" w:hint="default"/>
        <w:w w:val="100"/>
        <w:sz w:val="22"/>
        <w:szCs w:val="22"/>
        <w:lang w:val="sl-SI" w:eastAsia="en-US" w:bidi="ar-SA"/>
      </w:rPr>
    </w:lvl>
    <w:lvl w:ilvl="1" w:tplc="9A4AA70C">
      <w:numFmt w:val="bullet"/>
      <w:lvlText w:val="•"/>
      <w:lvlJc w:val="left"/>
      <w:pPr>
        <w:ind w:left="1868" w:hanging="348"/>
      </w:pPr>
      <w:rPr>
        <w:rFonts w:hint="default"/>
        <w:lang w:val="sl-SI" w:eastAsia="en-US" w:bidi="ar-SA"/>
      </w:rPr>
    </w:lvl>
    <w:lvl w:ilvl="2" w:tplc="0338EEE4">
      <w:numFmt w:val="bullet"/>
      <w:lvlText w:val="•"/>
      <w:lvlJc w:val="left"/>
      <w:pPr>
        <w:ind w:left="2717" w:hanging="348"/>
      </w:pPr>
      <w:rPr>
        <w:rFonts w:hint="default"/>
        <w:lang w:val="sl-SI" w:eastAsia="en-US" w:bidi="ar-SA"/>
      </w:rPr>
    </w:lvl>
    <w:lvl w:ilvl="3" w:tplc="48766B62">
      <w:numFmt w:val="bullet"/>
      <w:lvlText w:val="•"/>
      <w:lvlJc w:val="left"/>
      <w:pPr>
        <w:ind w:left="3565" w:hanging="348"/>
      </w:pPr>
      <w:rPr>
        <w:rFonts w:hint="default"/>
        <w:lang w:val="sl-SI" w:eastAsia="en-US" w:bidi="ar-SA"/>
      </w:rPr>
    </w:lvl>
    <w:lvl w:ilvl="4" w:tplc="F44A5B88">
      <w:numFmt w:val="bullet"/>
      <w:lvlText w:val="•"/>
      <w:lvlJc w:val="left"/>
      <w:pPr>
        <w:ind w:left="4414" w:hanging="348"/>
      </w:pPr>
      <w:rPr>
        <w:rFonts w:hint="default"/>
        <w:lang w:val="sl-SI" w:eastAsia="en-US" w:bidi="ar-SA"/>
      </w:rPr>
    </w:lvl>
    <w:lvl w:ilvl="5" w:tplc="0A8278E0">
      <w:numFmt w:val="bullet"/>
      <w:lvlText w:val="•"/>
      <w:lvlJc w:val="left"/>
      <w:pPr>
        <w:ind w:left="5263" w:hanging="348"/>
      </w:pPr>
      <w:rPr>
        <w:rFonts w:hint="default"/>
        <w:lang w:val="sl-SI" w:eastAsia="en-US" w:bidi="ar-SA"/>
      </w:rPr>
    </w:lvl>
    <w:lvl w:ilvl="6" w:tplc="9B2A4452">
      <w:numFmt w:val="bullet"/>
      <w:lvlText w:val="•"/>
      <w:lvlJc w:val="left"/>
      <w:pPr>
        <w:ind w:left="6111" w:hanging="348"/>
      </w:pPr>
      <w:rPr>
        <w:rFonts w:hint="default"/>
        <w:lang w:val="sl-SI" w:eastAsia="en-US" w:bidi="ar-SA"/>
      </w:rPr>
    </w:lvl>
    <w:lvl w:ilvl="7" w:tplc="78EED766">
      <w:numFmt w:val="bullet"/>
      <w:lvlText w:val="•"/>
      <w:lvlJc w:val="left"/>
      <w:pPr>
        <w:ind w:left="6960" w:hanging="348"/>
      </w:pPr>
      <w:rPr>
        <w:rFonts w:hint="default"/>
        <w:lang w:val="sl-SI" w:eastAsia="en-US" w:bidi="ar-SA"/>
      </w:rPr>
    </w:lvl>
    <w:lvl w:ilvl="8" w:tplc="EF36A476">
      <w:numFmt w:val="bullet"/>
      <w:lvlText w:val="•"/>
      <w:lvlJc w:val="left"/>
      <w:pPr>
        <w:ind w:left="7809" w:hanging="348"/>
      </w:pPr>
      <w:rPr>
        <w:rFonts w:hint="default"/>
        <w:lang w:val="sl-SI" w:eastAsia="en-US" w:bidi="ar-SA"/>
      </w:rPr>
    </w:lvl>
  </w:abstractNum>
  <w:abstractNum w:abstractNumId="31"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E71982"/>
    <w:multiLevelType w:val="hybridMultilevel"/>
    <w:tmpl w:val="D22EAF68"/>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12049932">
    <w:abstractNumId w:val="3"/>
  </w:num>
  <w:num w:numId="2" w16cid:durableId="1188372114">
    <w:abstractNumId w:val="15"/>
  </w:num>
  <w:num w:numId="3" w16cid:durableId="529338101">
    <w:abstractNumId w:val="23"/>
  </w:num>
  <w:num w:numId="4" w16cid:durableId="2062899885">
    <w:abstractNumId w:val="22"/>
  </w:num>
  <w:num w:numId="5" w16cid:durableId="1983195846">
    <w:abstractNumId w:val="11"/>
  </w:num>
  <w:num w:numId="6" w16cid:durableId="112673423">
    <w:abstractNumId w:val="24"/>
  </w:num>
  <w:num w:numId="7" w16cid:durableId="737559195">
    <w:abstractNumId w:val="10"/>
  </w:num>
  <w:num w:numId="8" w16cid:durableId="679432341">
    <w:abstractNumId w:val="4"/>
  </w:num>
  <w:num w:numId="9" w16cid:durableId="1850019530">
    <w:abstractNumId w:val="27"/>
  </w:num>
  <w:num w:numId="10" w16cid:durableId="1240671576">
    <w:abstractNumId w:val="16"/>
  </w:num>
  <w:num w:numId="11" w16cid:durableId="999967509">
    <w:abstractNumId w:val="8"/>
  </w:num>
  <w:num w:numId="12" w16cid:durableId="1201476966">
    <w:abstractNumId w:val="28"/>
  </w:num>
  <w:num w:numId="13" w16cid:durableId="1027146615">
    <w:abstractNumId w:val="31"/>
  </w:num>
  <w:num w:numId="14" w16cid:durableId="1527596048">
    <w:abstractNumId w:val="20"/>
  </w:num>
  <w:num w:numId="15" w16cid:durableId="16810778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5827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0638103">
    <w:abstractNumId w:val="30"/>
  </w:num>
  <w:num w:numId="18" w16cid:durableId="432673550">
    <w:abstractNumId w:val="18"/>
  </w:num>
  <w:num w:numId="19" w16cid:durableId="1634361714">
    <w:abstractNumId w:val="26"/>
  </w:num>
  <w:num w:numId="20" w16cid:durableId="1014305356">
    <w:abstractNumId w:val="33"/>
  </w:num>
  <w:num w:numId="21" w16cid:durableId="725493819">
    <w:abstractNumId w:val="12"/>
  </w:num>
  <w:num w:numId="22" w16cid:durableId="473832982">
    <w:abstractNumId w:val="12"/>
    <w:lvlOverride w:ilvl="0">
      <w:startOverride w:val="1"/>
    </w:lvlOverride>
  </w:num>
  <w:num w:numId="23" w16cid:durableId="547912823">
    <w:abstractNumId w:val="21"/>
  </w:num>
  <w:num w:numId="24" w16cid:durableId="576016367">
    <w:abstractNumId w:val="17"/>
  </w:num>
  <w:num w:numId="25" w16cid:durableId="1542980574">
    <w:abstractNumId w:val="25"/>
  </w:num>
  <w:num w:numId="26" w16cid:durableId="20321694">
    <w:abstractNumId w:val="19"/>
  </w:num>
  <w:num w:numId="27" w16cid:durableId="147288726">
    <w:abstractNumId w:val="13"/>
  </w:num>
  <w:num w:numId="28" w16cid:durableId="1108623281">
    <w:abstractNumId w:val="9"/>
  </w:num>
  <w:num w:numId="29" w16cid:durableId="302198674">
    <w:abstractNumId w:val="14"/>
  </w:num>
  <w:num w:numId="30" w16cid:durableId="767964071">
    <w:abstractNumId w:val="6"/>
  </w:num>
  <w:num w:numId="31" w16cid:durableId="52710649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845001">
    <w:abstractNumId w:val="29"/>
  </w:num>
  <w:num w:numId="33" w16cid:durableId="130149957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tDQ2MDSzMDaxNLVU0lEKTi0uzszPAykwrAUAJL0jHiwAAAA="/>
  </w:docVars>
  <w:rsids>
    <w:rsidRoot w:val="00267E9C"/>
    <w:rsid w:val="00037880"/>
    <w:rsid w:val="00091460"/>
    <w:rsid w:val="00145516"/>
    <w:rsid w:val="00153851"/>
    <w:rsid w:val="00177AC2"/>
    <w:rsid w:val="00200632"/>
    <w:rsid w:val="00267E9C"/>
    <w:rsid w:val="00274A20"/>
    <w:rsid w:val="00276A67"/>
    <w:rsid w:val="00283752"/>
    <w:rsid w:val="00286641"/>
    <w:rsid w:val="002E16DD"/>
    <w:rsid w:val="00314BB4"/>
    <w:rsid w:val="003A4E89"/>
    <w:rsid w:val="003C2369"/>
    <w:rsid w:val="003C438B"/>
    <w:rsid w:val="004D55D3"/>
    <w:rsid w:val="004E2A88"/>
    <w:rsid w:val="004E69AB"/>
    <w:rsid w:val="00554C49"/>
    <w:rsid w:val="00556336"/>
    <w:rsid w:val="005617CF"/>
    <w:rsid w:val="00596A6C"/>
    <w:rsid w:val="005F063D"/>
    <w:rsid w:val="00625B43"/>
    <w:rsid w:val="006B21F7"/>
    <w:rsid w:val="006C787B"/>
    <w:rsid w:val="006D3CD4"/>
    <w:rsid w:val="007628F1"/>
    <w:rsid w:val="007F5748"/>
    <w:rsid w:val="008063C1"/>
    <w:rsid w:val="008857EA"/>
    <w:rsid w:val="008D00AE"/>
    <w:rsid w:val="008F4A89"/>
    <w:rsid w:val="00A141FA"/>
    <w:rsid w:val="00AB2E39"/>
    <w:rsid w:val="00AE409F"/>
    <w:rsid w:val="00B86918"/>
    <w:rsid w:val="00C074D0"/>
    <w:rsid w:val="00C47A8F"/>
    <w:rsid w:val="00CA64CF"/>
    <w:rsid w:val="00CD0E8A"/>
    <w:rsid w:val="00D1195A"/>
    <w:rsid w:val="00D76470"/>
    <w:rsid w:val="00DC4587"/>
    <w:rsid w:val="00E33111"/>
    <w:rsid w:val="00E60B29"/>
    <w:rsid w:val="00E67F2E"/>
    <w:rsid w:val="00F055B6"/>
    <w:rsid w:val="00F37D3B"/>
    <w:rsid w:val="00F50498"/>
    <w:rsid w:val="00FB6F08"/>
    <w:rsid w:val="00FF26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EE6D"/>
  <w15:chartTrackingRefBased/>
  <w15:docId w15:val="{231E3ECD-A35A-4C4C-9360-4388222D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7E9C"/>
    <w:pPr>
      <w:keepNext/>
      <w:keepLines/>
      <w:spacing w:before="240" w:after="0" w:line="240" w:lineRule="auto"/>
      <w:outlineLvl w:val="0"/>
    </w:pPr>
    <w:rPr>
      <w:rFonts w:ascii="Calibri Light" w:eastAsia="Times New Roman" w:hAnsi="Calibri Light" w:cs="Times New Roman"/>
      <w:color w:val="2E74B5"/>
      <w:sz w:val="32"/>
      <w:szCs w:val="32"/>
      <w:lang w:eastAsia="sl-SI"/>
    </w:rPr>
  </w:style>
  <w:style w:type="paragraph" w:styleId="Naslov2">
    <w:name w:val="heading 2"/>
    <w:basedOn w:val="Navaden"/>
    <w:next w:val="Navaden"/>
    <w:link w:val="Naslov2Znak"/>
    <w:uiPriority w:val="9"/>
    <w:semiHidden/>
    <w:unhideWhenUsed/>
    <w:qFormat/>
    <w:rsid w:val="00267E9C"/>
    <w:pPr>
      <w:keepNext/>
      <w:keepLines/>
      <w:spacing w:before="40" w:after="0" w:line="240" w:lineRule="auto"/>
      <w:outlineLvl w:val="1"/>
    </w:pPr>
    <w:rPr>
      <w:rFonts w:ascii="Calibri Light" w:eastAsia="Times New Roman" w:hAnsi="Calibri Light" w:cs="Times New Roman"/>
      <w:color w:val="2E74B5"/>
      <w:sz w:val="26"/>
      <w:szCs w:val="26"/>
      <w:lang w:eastAsia="sl-SI"/>
    </w:rPr>
  </w:style>
  <w:style w:type="paragraph" w:styleId="Naslov3">
    <w:name w:val="heading 3"/>
    <w:basedOn w:val="Navaden"/>
    <w:next w:val="Navaden"/>
    <w:link w:val="Naslov3Znak"/>
    <w:uiPriority w:val="7"/>
    <w:qFormat/>
    <w:rsid w:val="00267E9C"/>
    <w:pPr>
      <w:keepNext/>
      <w:widowControl w:val="0"/>
      <w:spacing w:before="240" w:after="60" w:line="240" w:lineRule="auto"/>
      <w:jc w:val="both"/>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7E9C"/>
    <w:rPr>
      <w:rFonts w:ascii="Calibri Light" w:eastAsia="Times New Roman" w:hAnsi="Calibri Light" w:cs="Times New Roman"/>
      <w:color w:val="2E74B5"/>
      <w:sz w:val="32"/>
      <w:szCs w:val="32"/>
      <w:lang w:eastAsia="sl-SI"/>
    </w:rPr>
  </w:style>
  <w:style w:type="character" w:customStyle="1" w:styleId="Naslov2Znak">
    <w:name w:val="Naslov 2 Znak"/>
    <w:basedOn w:val="Privzetapisavaodstavka"/>
    <w:link w:val="Naslov2"/>
    <w:uiPriority w:val="9"/>
    <w:semiHidden/>
    <w:rsid w:val="00267E9C"/>
    <w:rPr>
      <w:rFonts w:ascii="Calibri Light" w:eastAsia="Times New Roman" w:hAnsi="Calibri Light" w:cs="Times New Roman"/>
      <w:color w:val="2E74B5"/>
      <w:sz w:val="26"/>
      <w:szCs w:val="26"/>
      <w:lang w:eastAsia="sl-SI"/>
    </w:rPr>
  </w:style>
  <w:style w:type="character" w:customStyle="1" w:styleId="Naslov3Znak">
    <w:name w:val="Naslov 3 Znak"/>
    <w:basedOn w:val="Privzetapisavaodstavka"/>
    <w:link w:val="Naslov3"/>
    <w:uiPriority w:val="7"/>
    <w:rsid w:val="00267E9C"/>
    <w:rPr>
      <w:rFonts w:ascii="Arial" w:eastAsia="Times New Roman" w:hAnsi="Arial" w:cs="Arial"/>
      <w:b/>
      <w:bCs/>
      <w:sz w:val="26"/>
      <w:szCs w:val="26"/>
      <w:lang w:eastAsia="sl-SI"/>
    </w:rPr>
  </w:style>
  <w:style w:type="numbering" w:customStyle="1" w:styleId="Brezseznama1">
    <w:name w:val="Brez seznama1"/>
    <w:next w:val="Brezseznama"/>
    <w:uiPriority w:val="99"/>
    <w:semiHidden/>
    <w:unhideWhenUsed/>
    <w:rsid w:val="00267E9C"/>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267E9C"/>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267E9C"/>
    <w:rPr>
      <w:rFonts w:ascii="Arial" w:eastAsia="Times New Roman" w:hAnsi="Arial" w:cs="Times New Roman"/>
      <w:sz w:val="20"/>
      <w:szCs w:val="20"/>
      <w:lang w:eastAsia="sl-SI"/>
    </w:rPr>
  </w:style>
  <w:style w:type="paragraph" w:styleId="Noga">
    <w:name w:val="footer"/>
    <w:basedOn w:val="Navaden"/>
    <w:link w:val="NogaZnak"/>
    <w:uiPriority w:val="99"/>
    <w:rsid w:val="00267E9C"/>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267E9C"/>
    <w:rPr>
      <w:rFonts w:ascii="Times New Roman" w:eastAsia="Times New Roman" w:hAnsi="Times New Roman" w:cs="Times New Roman"/>
      <w:sz w:val="24"/>
      <w:szCs w:val="20"/>
      <w:lang w:val="x-none" w:eastAsia="x-none"/>
    </w:rPr>
  </w:style>
  <w:style w:type="paragraph" w:customStyle="1" w:styleId="Default">
    <w:name w:val="Default"/>
    <w:rsid w:val="00267E9C"/>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aliases w:val="za tekst,Označevanje,List Paragraph2,Colorful List - Accent 11"/>
    <w:basedOn w:val="Navaden"/>
    <w:link w:val="OdstavekseznamaZnak"/>
    <w:uiPriority w:val="34"/>
    <w:qFormat/>
    <w:rsid w:val="00267E9C"/>
    <w:pPr>
      <w:spacing w:after="200" w:line="276" w:lineRule="auto"/>
      <w:ind w:left="720"/>
    </w:pPr>
    <w:rPr>
      <w:rFonts w:ascii="Times New Roman" w:eastAsia="Calibri" w:hAnsi="Times New Roman" w:cs="Times New Roman"/>
      <w:lang w:eastAsia="sl-SI"/>
    </w:rPr>
  </w:style>
  <w:style w:type="paragraph" w:customStyle="1" w:styleId="navadenodebeljenvelik">
    <w:name w:val="navaden_odebeljen_velik"/>
    <w:basedOn w:val="Navaden"/>
    <w:rsid w:val="00267E9C"/>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aliases w:val="za tekst Znak,Označevanje Znak,List Paragraph2 Znak,Colorful List - Accent 11 Znak"/>
    <w:link w:val="Odstavekseznama"/>
    <w:uiPriority w:val="34"/>
    <w:qFormat/>
    <w:locked/>
    <w:rsid w:val="00267E9C"/>
    <w:rPr>
      <w:rFonts w:ascii="Times New Roman" w:eastAsia="Calibri" w:hAnsi="Times New Roman" w:cs="Times New Roman"/>
      <w:lang w:eastAsia="sl-SI"/>
    </w:rPr>
  </w:style>
  <w:style w:type="table" w:styleId="Tabelamrea">
    <w:name w:val="Table Grid"/>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67E9C"/>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267E9C"/>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267E9C"/>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267E9C"/>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267E9C"/>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99"/>
    <w:unhideWhenUsed/>
    <w:rsid w:val="00267E9C"/>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67E9C"/>
    <w:rPr>
      <w:rFonts w:ascii="Times New Roman" w:eastAsia="Times New Roman" w:hAnsi="Times New Roman" w:cs="Times New Roman"/>
      <w:sz w:val="24"/>
      <w:szCs w:val="20"/>
      <w:lang w:eastAsia="sl-SI"/>
    </w:rPr>
  </w:style>
  <w:style w:type="paragraph" w:customStyle="1" w:styleId="Slog">
    <w:name w:val="Slog"/>
    <w:rsid w:val="00267E9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267E9C"/>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267E9C"/>
    <w:rPr>
      <w:color w:val="0563C1"/>
      <w:u w:val="single"/>
    </w:rPr>
  </w:style>
  <w:style w:type="paragraph" w:styleId="Telobesedila-zamik">
    <w:name w:val="Body Text Indent"/>
    <w:basedOn w:val="Navaden"/>
    <w:link w:val="Telobesedila-zamikZnak"/>
    <w:rsid w:val="00267E9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67E9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67E9C"/>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267E9C"/>
    <w:rPr>
      <w:vertAlign w:val="superscript"/>
    </w:rPr>
  </w:style>
  <w:style w:type="paragraph" w:customStyle="1" w:styleId="Standard">
    <w:name w:val="Standard"/>
    <w:qFormat/>
    <w:rsid w:val="00267E9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267E9C"/>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267E9C"/>
    <w:rPr>
      <w:color w:val="808080"/>
    </w:rPr>
  </w:style>
  <w:style w:type="table" w:customStyle="1" w:styleId="Tabelamrea2">
    <w:name w:val="Tabela – mreža2"/>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67E9C"/>
  </w:style>
  <w:style w:type="character" w:styleId="Pripombasklic">
    <w:name w:val="annotation reference"/>
    <w:uiPriority w:val="99"/>
    <w:semiHidden/>
    <w:unhideWhenUsed/>
    <w:rsid w:val="00267E9C"/>
    <w:rPr>
      <w:sz w:val="16"/>
      <w:szCs w:val="16"/>
    </w:rPr>
  </w:style>
  <w:style w:type="paragraph" w:styleId="Pripombabesedilo">
    <w:name w:val="annotation text"/>
    <w:basedOn w:val="Navaden"/>
    <w:link w:val="Pri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67E9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67E9C"/>
    <w:rPr>
      <w:b/>
      <w:bCs/>
    </w:rPr>
  </w:style>
  <w:style w:type="character" w:customStyle="1" w:styleId="ZadevapripombeZnak">
    <w:name w:val="Zadeva pripombe Znak"/>
    <w:basedOn w:val="PripombabesediloZnak"/>
    <w:link w:val="Zadevapripombe"/>
    <w:uiPriority w:val="99"/>
    <w:semiHidden/>
    <w:rsid w:val="00267E9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267E9C"/>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267E9C"/>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267E9C"/>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267E9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267E9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267E9C"/>
    <w:rPr>
      <w:rFonts w:ascii="Times New Roman" w:eastAsia="Times New Roman" w:hAnsi="Times New Roman" w:cs="Times New Roman"/>
      <w:sz w:val="24"/>
      <w:szCs w:val="24"/>
      <w:lang w:eastAsia="sl-SI"/>
    </w:rPr>
  </w:style>
  <w:style w:type="paragraph" w:styleId="Revizija">
    <w:name w:val="Revision"/>
    <w:hidden/>
    <w:uiPriority w:val="99"/>
    <w:semiHidden/>
    <w:rsid w:val="007628F1"/>
    <w:pPr>
      <w:spacing w:after="0" w:line="240" w:lineRule="auto"/>
    </w:pPr>
  </w:style>
  <w:style w:type="paragraph" w:styleId="Datum">
    <w:name w:val="Date"/>
    <w:basedOn w:val="Navaden"/>
    <w:next w:val="Navaden"/>
    <w:link w:val="DatumZnak"/>
    <w:uiPriority w:val="99"/>
    <w:unhideWhenUsed/>
    <w:rsid w:val="006D3CD4"/>
    <w:pPr>
      <w:spacing w:after="240" w:line="240" w:lineRule="auto"/>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uiPriority w:val="99"/>
    <w:rsid w:val="006D3CD4"/>
    <w:rPr>
      <w:rFonts w:ascii="Times New Roman" w:eastAsia="Times New Roman" w:hAnsi="Times New Roman" w:cs="Times New Roman"/>
      <w:sz w:val="24"/>
      <w:szCs w:val="20"/>
      <w:lang w:val="en-GB"/>
    </w:rPr>
  </w:style>
  <w:style w:type="paragraph" w:customStyle="1" w:styleId="BodyText31">
    <w:name w:val="Body Text 31"/>
    <w:basedOn w:val="Navaden"/>
    <w:uiPriority w:val="99"/>
    <w:rsid w:val="006D3CD4"/>
    <w:pPr>
      <w:spacing w:after="0" w:line="240" w:lineRule="auto"/>
      <w:jc w:val="both"/>
    </w:pPr>
    <w:rPr>
      <w:rFonts w:ascii="Arial Narrow" w:eastAsia="Times New Roman" w:hAnsi="Arial Narrow" w:cs="Times New Roman"/>
      <w:szCs w:val="20"/>
      <w:lang w:eastAsia="sl-SI"/>
    </w:rPr>
  </w:style>
  <w:style w:type="paragraph" w:customStyle="1" w:styleId="ASB2">
    <w:name w:val="A_SB2"/>
    <w:basedOn w:val="Navaden"/>
    <w:uiPriority w:val="99"/>
    <w:rsid w:val="006D3CD4"/>
    <w:pPr>
      <w:spacing w:after="0" w:line="240" w:lineRule="auto"/>
      <w:jc w:val="both"/>
    </w:pPr>
    <w:rPr>
      <w:rFonts w:ascii="Times New Roman" w:eastAsia="Times New Roman" w:hAnsi="Times New Roman" w:cs="Times New Roman"/>
      <w:sz w:val="24"/>
      <w:szCs w:val="20"/>
      <w:lang w:val="en-GB" w:eastAsia="sl-SI"/>
    </w:rPr>
  </w:style>
  <w:style w:type="paragraph" w:customStyle="1" w:styleId="xl38">
    <w:name w:val="xl38"/>
    <w:basedOn w:val="Navaden"/>
    <w:uiPriority w:val="99"/>
    <w:rsid w:val="006D3CD4"/>
    <w:pPr>
      <w:spacing w:before="100" w:beforeAutospacing="1" w:after="100" w:afterAutospacing="1" w:line="240" w:lineRule="auto"/>
      <w:jc w:val="both"/>
    </w:pPr>
    <w:rPr>
      <w:rFonts w:ascii="Arial Narrow" w:eastAsia="Arial Unicode MS" w:hAnsi="Arial Narrow" w:cs="Arial"/>
      <w:b/>
      <w:bCs/>
      <w:sz w:val="24"/>
      <w:szCs w:val="24"/>
      <w:lang w:eastAsia="sl-SI"/>
    </w:rPr>
  </w:style>
  <w:style w:type="paragraph" w:customStyle="1" w:styleId="normalnsinglespace">
    <w:name w:val="normal_n_singlespace"/>
    <w:basedOn w:val="Navaden"/>
    <w:uiPriority w:val="99"/>
    <w:rsid w:val="006D3CD4"/>
    <w:pPr>
      <w:spacing w:after="0" w:line="240" w:lineRule="auto"/>
      <w:jc w:val="both"/>
    </w:pPr>
    <w:rPr>
      <w:rFonts w:ascii="Verdana" w:eastAsia="Times New Roman" w:hAnsi="Verdana" w:cs="Times New Roman"/>
      <w:szCs w:val="24"/>
    </w:rPr>
  </w:style>
  <w:style w:type="character" w:styleId="Krepko">
    <w:name w:val="Strong"/>
    <w:basedOn w:val="Privzetapisavaodstavka"/>
    <w:uiPriority w:val="22"/>
    <w:qFormat/>
    <w:rsid w:val="00FF26A8"/>
    <w:rPr>
      <w:b/>
      <w:bCs/>
    </w:rPr>
  </w:style>
  <w:style w:type="table" w:customStyle="1" w:styleId="TableNormal">
    <w:name w:val="Table Normal"/>
    <w:uiPriority w:val="2"/>
    <w:semiHidden/>
    <w:unhideWhenUsed/>
    <w:qFormat/>
    <w:rsid w:val="003A4E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linea">
    <w:name w:val="Alinea"/>
    <w:basedOn w:val="Navaden"/>
    <w:uiPriority w:val="99"/>
    <w:rsid w:val="00DC4587"/>
    <w:pPr>
      <w:numPr>
        <w:numId w:val="20"/>
      </w:numPr>
      <w:spacing w:after="60" w:line="240" w:lineRule="auto"/>
      <w:ind w:left="714" w:hanging="357"/>
      <w:jc w:val="both"/>
    </w:pPr>
    <w:rPr>
      <w:rFonts w:ascii="InterstateCE-Light" w:eastAsia="Times New Roman" w:hAnsi="InterstateCE-Light" w:cs="Times New Roman"/>
      <w:sz w:val="20"/>
      <w:szCs w:val="24"/>
      <w:lang w:eastAsia="sl-SI"/>
    </w:rPr>
  </w:style>
  <w:style w:type="numbering" w:customStyle="1" w:styleId="WWNum44">
    <w:name w:val="WWNum44"/>
    <w:basedOn w:val="Brezseznama"/>
    <w:rsid w:val="00DC458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94975">
      <w:bodyDiv w:val="1"/>
      <w:marLeft w:val="0"/>
      <w:marRight w:val="0"/>
      <w:marTop w:val="0"/>
      <w:marBottom w:val="0"/>
      <w:divBdr>
        <w:top w:val="none" w:sz="0" w:space="0" w:color="auto"/>
        <w:left w:val="none" w:sz="0" w:space="0" w:color="auto"/>
        <w:bottom w:val="none" w:sz="0" w:space="0" w:color="auto"/>
        <w:right w:val="none" w:sz="0" w:space="0" w:color="auto"/>
      </w:divBdr>
    </w:div>
    <w:div w:id="1102917737">
      <w:bodyDiv w:val="1"/>
      <w:marLeft w:val="0"/>
      <w:marRight w:val="0"/>
      <w:marTop w:val="0"/>
      <w:marBottom w:val="0"/>
      <w:divBdr>
        <w:top w:val="none" w:sz="0" w:space="0" w:color="auto"/>
        <w:left w:val="none" w:sz="0" w:space="0" w:color="auto"/>
        <w:bottom w:val="none" w:sz="0" w:space="0" w:color="auto"/>
        <w:right w:val="none" w:sz="0" w:space="0" w:color="auto"/>
      </w:divBdr>
    </w:div>
    <w:div w:id="1338382252">
      <w:bodyDiv w:val="1"/>
      <w:marLeft w:val="0"/>
      <w:marRight w:val="0"/>
      <w:marTop w:val="0"/>
      <w:marBottom w:val="0"/>
      <w:divBdr>
        <w:top w:val="none" w:sz="0" w:space="0" w:color="auto"/>
        <w:left w:val="none" w:sz="0" w:space="0" w:color="auto"/>
        <w:bottom w:val="none" w:sz="0" w:space="0" w:color="auto"/>
        <w:right w:val="none" w:sz="0" w:space="0" w:color="auto"/>
      </w:divBdr>
    </w:div>
    <w:div w:id="1414742295">
      <w:bodyDiv w:val="1"/>
      <w:marLeft w:val="0"/>
      <w:marRight w:val="0"/>
      <w:marTop w:val="0"/>
      <w:marBottom w:val="0"/>
      <w:divBdr>
        <w:top w:val="none" w:sz="0" w:space="0" w:color="auto"/>
        <w:left w:val="none" w:sz="0" w:space="0" w:color="auto"/>
        <w:bottom w:val="none" w:sz="0" w:space="0" w:color="auto"/>
        <w:right w:val="none" w:sz="0" w:space="0" w:color="auto"/>
      </w:divBdr>
    </w:div>
    <w:div w:id="1879514642">
      <w:bodyDiv w:val="1"/>
      <w:marLeft w:val="0"/>
      <w:marRight w:val="0"/>
      <w:marTop w:val="0"/>
      <w:marBottom w:val="0"/>
      <w:divBdr>
        <w:top w:val="none" w:sz="0" w:space="0" w:color="auto"/>
        <w:left w:val="none" w:sz="0" w:space="0" w:color="auto"/>
        <w:bottom w:val="none" w:sz="0" w:space="0" w:color="auto"/>
        <w:right w:val="none" w:sz="0" w:space="0" w:color="auto"/>
      </w:divBdr>
    </w:div>
    <w:div w:id="202658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934B77-FDDA-402C-8B7D-D3E948E8F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6167</Words>
  <Characters>35153</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3</cp:revision>
  <dcterms:created xsi:type="dcterms:W3CDTF">2023-04-15T18:28:00Z</dcterms:created>
  <dcterms:modified xsi:type="dcterms:W3CDTF">2023-04-18T12:21:00Z</dcterms:modified>
</cp:coreProperties>
</file>